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A65D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0AADBF2C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75AE2DAF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5C19BFC2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080B2BC7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7087AC96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5E0290F6" w14:textId="2F9B3687" w:rsidR="003452FF" w:rsidRPr="006D50D3" w:rsidRDefault="005B6DAB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  <w:r w:rsidRPr="006D50D3"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  <w:t>Manuel de formation</w:t>
      </w:r>
    </w:p>
    <w:p w14:paraId="3153DC1A" w14:textId="18A3C67E" w:rsidR="005B6DAB" w:rsidRPr="006D50D3" w:rsidRDefault="005B6DAB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  <w:r w:rsidRPr="006D50D3"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  <w:t>Excel – Macros &amp; Programmation VBA</w:t>
      </w:r>
    </w:p>
    <w:p w14:paraId="4421263B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7C1F88EB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10F41BA8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451C6FFE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1C4AA1F4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3BDD5E0D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3394C943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2403C2F5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21ECDB74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55FEA338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3AA8CDB6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0C5816AA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47795DEA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34A30DBA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6B4F7F93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fr-CA" w:eastAsia="en-US"/>
        </w:rPr>
        <w:id w:val="16012137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AAFECF" w14:textId="026D0D99" w:rsidR="003452FF" w:rsidRPr="006D50D3" w:rsidRDefault="003452FF">
          <w:pPr>
            <w:pStyle w:val="En-ttedetabledesmatires"/>
            <w:rPr>
              <w:lang w:val="fr-CA"/>
            </w:rPr>
          </w:pPr>
          <w:r w:rsidRPr="006D50D3">
            <w:rPr>
              <w:lang w:val="fr-CA"/>
            </w:rPr>
            <w:t>Table des matières</w:t>
          </w:r>
        </w:p>
        <w:p w14:paraId="4497872F" w14:textId="709B167E" w:rsidR="0042234F" w:rsidRPr="006D50D3" w:rsidRDefault="003452FF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r w:rsidRPr="006D50D3">
            <w:rPr>
              <w:lang w:val="fr-CA"/>
            </w:rPr>
            <w:fldChar w:fldCharType="begin"/>
          </w:r>
          <w:r w:rsidRPr="006D50D3">
            <w:rPr>
              <w:lang w:val="fr-CA"/>
            </w:rPr>
            <w:instrText xml:space="preserve"> TOC \o "1-3" \h \z \u </w:instrText>
          </w:r>
          <w:r w:rsidRPr="006D50D3">
            <w:rPr>
              <w:lang w:val="fr-CA"/>
            </w:rPr>
            <w:fldChar w:fldCharType="separate"/>
          </w:r>
          <w:hyperlink w:anchor="_Toc214959502" w:history="1">
            <w:r w:rsidR="0042234F" w:rsidRPr="006D50D3">
              <w:rPr>
                <w:rStyle w:val="Lienhypertexte"/>
                <w:noProof/>
                <w:lang w:val="fr-CA"/>
              </w:rPr>
              <w:t>1. Introduction aux macros et à l’automatisation</w:t>
            </w:r>
            <w:r w:rsidR="0042234F" w:rsidRPr="006D50D3">
              <w:rPr>
                <w:noProof/>
                <w:webHidden/>
                <w:lang w:val="fr-CA"/>
              </w:rPr>
              <w:tab/>
            </w:r>
            <w:r w:rsidR="0042234F" w:rsidRPr="006D50D3">
              <w:rPr>
                <w:noProof/>
                <w:webHidden/>
                <w:lang w:val="fr-CA"/>
              </w:rPr>
              <w:fldChar w:fldCharType="begin"/>
            </w:r>
            <w:r w:rsidR="0042234F" w:rsidRPr="006D50D3">
              <w:rPr>
                <w:noProof/>
                <w:webHidden/>
                <w:lang w:val="fr-CA"/>
              </w:rPr>
              <w:instrText xml:space="preserve"> PAGEREF _Toc214959502 \h </w:instrText>
            </w:r>
            <w:r w:rsidR="0042234F" w:rsidRPr="006D50D3">
              <w:rPr>
                <w:noProof/>
                <w:webHidden/>
                <w:lang w:val="fr-CA"/>
              </w:rPr>
            </w:r>
            <w:r w:rsidR="0042234F"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4</w:t>
            </w:r>
            <w:r w:rsidR="0042234F"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0429E9A0" w14:textId="19B5D2EF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03" w:history="1">
            <w:r w:rsidRPr="006D50D3">
              <w:rPr>
                <w:rStyle w:val="Lienhypertexte"/>
                <w:noProof/>
                <w:lang w:val="fr-CA"/>
              </w:rPr>
              <w:t>1.1 Qu’est-ce qu’une macro ? Principe et utilité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_Toc214959503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4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56F4408B" w14:textId="4CE7C5EF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04" w:history="1">
            <w:r w:rsidRPr="006D50D3">
              <w:rPr>
                <w:rStyle w:val="Lienhypertexte"/>
                <w:noProof/>
                <w:lang w:val="fr-CA"/>
              </w:rPr>
              <w:t>1.2 Utiliser l’enregistreur de macros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_Toc214959504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4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735CEEC8" w14:textId="2CA34FA4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05" w:history="1">
            <w:r w:rsidRPr="006D50D3">
              <w:rPr>
                <w:rStyle w:val="Lienhypertexte"/>
                <w:noProof/>
                <w:lang w:val="fr-CA"/>
              </w:rPr>
              <w:t>1.3 Exemples pratiques d’automatisation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_Toc214959505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5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F416A23" w14:textId="12309469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06" w:history="1">
            <w:r w:rsidRPr="006D50D3">
              <w:rPr>
                <w:rStyle w:val="Lienhypertexte"/>
                <w:noProof/>
                <w:lang w:val="fr-CA"/>
              </w:rPr>
              <w:t>1.4 Affecter une macro à un bouton, un objet, une barre d’outils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_Toc214959506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5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1B91A7BE" w14:textId="4112CD23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07" w:history="1">
            <w:r w:rsidRPr="006D50D3">
              <w:rPr>
                <w:rStyle w:val="Lienhypertexte"/>
                <w:noProof/>
                <w:lang w:val="fr-CA"/>
              </w:rPr>
              <w:t>1.5 Générer un graphique par macro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_Toc214959507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5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3DDCF47F" w14:textId="0C5546C7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08" w:history="1">
            <w:r w:rsidRPr="006D50D3">
              <w:rPr>
                <w:rStyle w:val="Lienhypertexte"/>
                <w:noProof/>
                <w:lang w:val="fr-CA"/>
              </w:rPr>
              <w:t>1.6 Enregistrer une macro dans le classeur personnel (Personal Macro Workbook – Perso.xlsb)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_Toc214959508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6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609C891F" w14:textId="2963C290" w:rsidR="0042234F" w:rsidRPr="006D50D3" w:rsidRDefault="0042234F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09" w:history="1">
            <w:r w:rsidRPr="006D50D3">
              <w:rPr>
                <w:rStyle w:val="Lienhypertexte"/>
                <w:noProof/>
                <w:lang w:val="fr-CA"/>
              </w:rPr>
              <w:t>2. Environnement de développement VBA (VBE)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_Toc214959509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7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7045540F" w14:textId="7675F1D6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0" w:history="1">
            <w:r w:rsidRPr="006D50D3">
              <w:rPr>
                <w:rStyle w:val="Lienhypertexte"/>
                <w:noProof/>
                <w:lang w:val="fr-CA"/>
              </w:rPr>
              <w:t>2.1 Découvrir l’environnement Visual Basic Editor (VBE)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_Toc214959510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7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2EB6AF92" w14:textId="0F91FC2E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1" w:history="1">
            <w:r w:rsidRPr="006D50D3">
              <w:rPr>
                <w:rStyle w:val="Lienhypertexte"/>
                <w:noProof/>
                <w:lang w:val="fr-CA"/>
              </w:rPr>
              <w:t>2.2 Notions de Programmation Par Objets (PPO / POO)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_Toc214959511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8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317A5213" w14:textId="61DF8F68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2" w:history="1">
            <w:r w:rsidRPr="006D50D3">
              <w:rPr>
                <w:rStyle w:val="Lienhypertexte"/>
                <w:noProof/>
                <w:lang w:val="fr-CA"/>
              </w:rPr>
              <w:t>2.3 Créer une procédure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_Toc214959512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8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3CAB7B2B" w14:textId="431E7EA8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3" w:history="1">
            <w:r w:rsidRPr="006D50D3">
              <w:rPr>
                <w:rStyle w:val="Lienhypertexte"/>
                <w:noProof/>
                <w:lang w:val="fr-CA"/>
              </w:rPr>
              <w:t>2.4 Comprendre la syntaxe des procédures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_Toc214959513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8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19A0F96A" w14:textId="56D341EC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4" w:history="1">
            <w:r w:rsidRPr="006D50D3">
              <w:rPr>
                <w:rStyle w:val="Lienhypertexte"/>
                <w:noProof/>
                <w:lang w:val="fr-CA"/>
              </w:rPr>
              <w:t>2.5 Affecter un bouton à une procédure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_Toc214959514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9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F8D1459" w14:textId="462497A4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5" w:history="1">
            <w:r w:rsidRPr="006D50D3">
              <w:rPr>
                <w:rStyle w:val="Lienhypertexte"/>
                <w:noProof/>
                <w:lang w:val="fr-CA"/>
              </w:rPr>
              <w:t>2.6 Utiliser les modules et organiser le code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_Toc214959515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9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7252870D" w14:textId="47D66E74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6" w:history="1">
            <w:r w:rsidRPr="006D50D3">
              <w:rPr>
                <w:rStyle w:val="Lienhypertexte"/>
                <w:noProof/>
                <w:lang w:val="fr-CA"/>
              </w:rPr>
              <w:t>2.7 Raccourcis utiles dans VBE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_Toc214959516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9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6313ED10" w14:textId="3806F870" w:rsidR="0042234F" w:rsidRPr="006D50D3" w:rsidRDefault="0042234F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7" w:history="1">
            <w:r w:rsidRPr="006D50D3">
              <w:rPr>
                <w:rStyle w:val="Lienhypertexte"/>
                <w:noProof/>
                <w:lang w:val="fr-CA"/>
              </w:rPr>
              <w:t>3. VBA et les objets Excel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_Toc214959517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9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0E7A7C05" w14:textId="03F210B2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8" w:history="1">
            <w:r w:rsidRPr="006D50D3">
              <w:rPr>
                <w:rStyle w:val="Lienhypertexte"/>
                <w:noProof/>
                <w:lang w:val="fr-CA"/>
              </w:rPr>
              <w:t>3.1 L’objet Range et ses extensions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_Toc214959518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9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0BF4934D" w14:textId="0F0BABED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19" w:history="1">
            <w:r w:rsidRPr="006D50D3">
              <w:rPr>
                <w:rStyle w:val="Lienhypertexte"/>
                <w:noProof/>
                <w:lang w:val="fr-CA"/>
              </w:rPr>
              <w:t>3.2 L’objet Worksheet (Feuille de calcul)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_Toc214959519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10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0C3AF63" w14:textId="27E283F0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0" w:history="1">
            <w:r w:rsidRPr="006D50D3">
              <w:rPr>
                <w:rStyle w:val="Lienhypertexte"/>
                <w:noProof/>
                <w:lang w:val="fr-CA"/>
              </w:rPr>
              <w:t>3.3 L’objet Workbook (Classeur)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_Toc214959520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11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2E2C4E92" w14:textId="7E24227A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1" w:history="1">
            <w:r w:rsidRPr="006D50D3">
              <w:rPr>
                <w:rStyle w:val="Lienhypertexte"/>
                <w:noProof/>
                <w:lang w:val="fr-CA"/>
              </w:rPr>
              <w:t>3.4 Interaction entre feuilles et classeurs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_Toc214959521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11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74CEF633" w14:textId="2FEBBD53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2" w:history="1">
            <w:r w:rsidRPr="006D50D3">
              <w:rPr>
                <w:rStyle w:val="Lienhypertexte"/>
                <w:noProof/>
                <w:lang w:val="fr-CA"/>
              </w:rPr>
              <w:t>3.5 Comment structurer et commenter son code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_Toc214959522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11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2C80773" w14:textId="5F8006F9" w:rsidR="0042234F" w:rsidRPr="006D50D3" w:rsidRDefault="0042234F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3" w:history="1">
            <w:r w:rsidRPr="006D50D3">
              <w:rPr>
                <w:rStyle w:val="Lienhypertexte"/>
                <w:noProof/>
                <w:lang w:val="fr-CA"/>
              </w:rPr>
              <w:t>4. Bases de la programmation VBA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_Toc214959523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12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0ED2A99C" w14:textId="6B07072F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4" w:history="1">
            <w:r w:rsidRPr="006D50D3">
              <w:rPr>
                <w:rStyle w:val="Lienhypertexte"/>
                <w:noProof/>
                <w:lang w:val="fr-CA"/>
              </w:rPr>
              <w:t>4.1 Les variables : déclaration, typage et portée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_Toc214959524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12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2C18F8D" w14:textId="5A49CF37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5" w:history="1">
            <w:r w:rsidRPr="006D50D3">
              <w:rPr>
                <w:rStyle w:val="Lienhypertexte"/>
                <w:noProof/>
                <w:lang w:val="fr-CA"/>
              </w:rPr>
              <w:t>4.2 Les variables objets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_Toc214959525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12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16ACF1D0" w14:textId="66EF017C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6" w:history="1">
            <w:r w:rsidRPr="006D50D3">
              <w:rPr>
                <w:rStyle w:val="Lienhypertexte"/>
                <w:noProof/>
                <w:lang w:val="fr-CA"/>
              </w:rPr>
              <w:t>4.3 Les instructions de programmation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_Toc214959526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12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03C56706" w14:textId="25F92221" w:rsidR="0042234F" w:rsidRPr="006D50D3" w:rsidRDefault="0042234F">
          <w:pPr>
            <w:pStyle w:val="TM3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7" w:history="1">
            <w:r w:rsidRPr="006D50D3">
              <w:rPr>
                <w:rStyle w:val="Lienhypertexte"/>
                <w:noProof/>
                <w:lang w:val="fr-CA"/>
              </w:rPr>
              <w:t>4.3.1 Les conditions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_Toc214959527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12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70DF5F8" w14:textId="2CE07CB6" w:rsidR="0042234F" w:rsidRPr="006D50D3" w:rsidRDefault="0042234F">
          <w:pPr>
            <w:pStyle w:val="TM3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8" w:history="1">
            <w:r w:rsidRPr="006D50D3">
              <w:rPr>
                <w:rStyle w:val="Lienhypertexte"/>
                <w:noProof/>
                <w:lang w:val="fr-CA"/>
              </w:rPr>
              <w:t>4.3.2 Les boucles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_Toc214959528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13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7DA20C0C" w14:textId="695A259B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29" w:history="1">
            <w:r w:rsidRPr="006D50D3">
              <w:rPr>
                <w:rStyle w:val="Lienhypertexte"/>
                <w:noProof/>
                <w:lang w:val="fr-CA"/>
              </w:rPr>
              <w:t>4.4 Les boîtes de dialogue prédéfinies (MsgBox, InputBox)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_Toc214959529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14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CB52A36" w14:textId="33CA82A1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0" w:history="1">
            <w:r w:rsidRPr="006D50D3">
              <w:rPr>
                <w:rStyle w:val="Lienhypertexte"/>
                <w:noProof/>
                <w:lang w:val="fr-CA"/>
              </w:rPr>
              <w:t>4.5 Les fonctions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_Toc214959530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14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5D212B36" w14:textId="1F8FC154" w:rsidR="0042234F" w:rsidRPr="006D50D3" w:rsidRDefault="0042234F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1" w:history="1">
            <w:r w:rsidRPr="006D50D3">
              <w:rPr>
                <w:rStyle w:val="Lienhypertexte"/>
                <w:noProof/>
                <w:lang w:val="fr-CA"/>
              </w:rPr>
              <w:t>5. Débogage et traitement d’erreurs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_Toc214959531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15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5C83AF66" w14:textId="1C65F204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2" w:history="1">
            <w:r w:rsidRPr="006D50D3">
              <w:rPr>
                <w:rStyle w:val="Lienhypertexte"/>
                <w:noProof/>
                <w:lang w:val="fr-CA"/>
              </w:rPr>
              <w:t>5.1 Les types d’erreur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_Toc214959532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15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2ECD4C4" w14:textId="0A12AB52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3" w:history="1">
            <w:r w:rsidRPr="006D50D3">
              <w:rPr>
                <w:rStyle w:val="Lienhypertexte"/>
                <w:noProof/>
                <w:lang w:val="fr-CA"/>
              </w:rPr>
              <w:t>5.2 Utiliser le déroulement pas à pas (F8)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_Toc214959533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15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12AB2E96" w14:textId="6F35A7A6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4" w:history="1">
            <w:r w:rsidRPr="006D50D3">
              <w:rPr>
                <w:rStyle w:val="Lienhypertexte"/>
                <w:noProof/>
                <w:lang w:val="fr-CA"/>
              </w:rPr>
              <w:t>5.3 Placer des "espions" pour identifier les problèmes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_Toc214959534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15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4C26D9A1" w14:textId="1A1E338D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5" w:history="1">
            <w:r w:rsidRPr="006D50D3">
              <w:rPr>
                <w:rStyle w:val="Lienhypertexte"/>
                <w:noProof/>
                <w:lang w:val="fr-CA"/>
              </w:rPr>
              <w:t>5.4 Fenêtre d’exécution (Immediate Window)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_Toc214959535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15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0977C49E" w14:textId="5685F0DA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6" w:history="1">
            <w:r w:rsidRPr="006D50D3">
              <w:rPr>
                <w:rStyle w:val="Lienhypertexte"/>
                <w:noProof/>
                <w:lang w:val="fr-CA"/>
              </w:rPr>
              <w:t>5.5 Gestion simple des erreurs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_Toc214959536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16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52BE8DAE" w14:textId="2146C28F" w:rsidR="0042234F" w:rsidRPr="006D50D3" w:rsidRDefault="0042234F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7" w:history="1">
            <w:r w:rsidRPr="006D50D3">
              <w:rPr>
                <w:rStyle w:val="Lienhypertexte"/>
                <w:noProof/>
                <w:lang w:val="fr-CA"/>
              </w:rPr>
              <w:t>6. Projet professionnel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_Toc214959537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16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734E3376" w14:textId="26BDCD68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8" w:history="1">
            <w:r w:rsidRPr="006D50D3">
              <w:rPr>
                <w:rStyle w:val="Lienhypertexte"/>
                <w:noProof/>
                <w:lang w:val="fr-CA"/>
              </w:rPr>
              <w:t>6.1 Objectif du mini-projet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_Toc214959538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16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1A191B3F" w14:textId="25D16CCE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39" w:history="1">
            <w:r w:rsidRPr="006D50D3">
              <w:rPr>
                <w:rStyle w:val="Lienhypertexte"/>
                <w:noProof/>
                <w:lang w:val="fr-CA"/>
              </w:rPr>
              <w:t>6.2 Exemples de mini-projets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_Toc214959539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16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50371095" w14:textId="575A7B59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40" w:history="1">
            <w:r w:rsidRPr="006D50D3">
              <w:rPr>
                <w:rStyle w:val="Lienhypertexte"/>
                <w:noProof/>
                <w:lang w:val="fr-CA"/>
              </w:rPr>
              <w:t>6.3 Présentation des résultats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_Toc214959540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17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6B841604" w14:textId="021CC3CB" w:rsidR="0042234F" w:rsidRPr="006D50D3" w:rsidRDefault="0042234F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:lang w:val="fr-CA" w:eastAsia="en-GH"/>
              <w14:ligatures w14:val="standardContextual"/>
            </w:rPr>
          </w:pPr>
          <w:hyperlink w:anchor="_Toc214959541" w:history="1">
            <w:r w:rsidRPr="006D50D3">
              <w:rPr>
                <w:rStyle w:val="Lienhypertexte"/>
                <w:noProof/>
                <w:lang w:val="fr-CA"/>
              </w:rPr>
              <w:t>6.4 Documentation du projet</w:t>
            </w:r>
            <w:r w:rsidRPr="006D50D3">
              <w:rPr>
                <w:noProof/>
                <w:webHidden/>
                <w:lang w:val="fr-CA"/>
              </w:rPr>
              <w:tab/>
            </w:r>
            <w:r w:rsidRPr="006D50D3">
              <w:rPr>
                <w:noProof/>
                <w:webHidden/>
                <w:lang w:val="fr-CA"/>
              </w:rPr>
              <w:fldChar w:fldCharType="begin"/>
            </w:r>
            <w:r w:rsidRPr="006D50D3">
              <w:rPr>
                <w:noProof/>
                <w:webHidden/>
                <w:lang w:val="fr-CA"/>
              </w:rPr>
              <w:instrText xml:space="preserve"> PAGEREF _Toc214959541 \h </w:instrText>
            </w:r>
            <w:r w:rsidRPr="006D50D3">
              <w:rPr>
                <w:noProof/>
                <w:webHidden/>
                <w:lang w:val="fr-CA"/>
              </w:rPr>
            </w:r>
            <w:r w:rsidRPr="006D50D3">
              <w:rPr>
                <w:noProof/>
                <w:webHidden/>
                <w:lang w:val="fr-CA"/>
              </w:rPr>
              <w:fldChar w:fldCharType="separate"/>
            </w:r>
            <w:r w:rsidR="00563BB3">
              <w:rPr>
                <w:noProof/>
                <w:webHidden/>
                <w:lang w:val="fr-CA"/>
              </w:rPr>
              <w:t>17</w:t>
            </w:r>
            <w:r w:rsidRPr="006D50D3">
              <w:rPr>
                <w:noProof/>
                <w:webHidden/>
                <w:lang w:val="fr-CA"/>
              </w:rPr>
              <w:fldChar w:fldCharType="end"/>
            </w:r>
          </w:hyperlink>
        </w:p>
        <w:p w14:paraId="28FE1CA6" w14:textId="454D9B41" w:rsidR="003452FF" w:rsidRPr="006D50D3" w:rsidRDefault="003452FF">
          <w:pPr>
            <w:rPr>
              <w:lang w:val="fr-CA"/>
            </w:rPr>
          </w:pPr>
          <w:r w:rsidRPr="006D50D3">
            <w:rPr>
              <w:b/>
              <w:bCs/>
              <w:lang w:val="fr-CA"/>
            </w:rPr>
            <w:fldChar w:fldCharType="end"/>
          </w:r>
        </w:p>
      </w:sdtContent>
    </w:sdt>
    <w:p w14:paraId="59D9734D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392B2E12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54F37470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58E2E1E2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15A9BB2C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24A11206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11C3D0B8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27F3C7E0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2C9416C8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0E782233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60EAEDAC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14144B60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2CE7F65A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67FE4B68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095EF461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03CB79F2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3A224FF3" w14:textId="77777777" w:rsidR="0042234F" w:rsidRPr="006D50D3" w:rsidRDefault="0042234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5291C9FD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5251FA9E" w14:textId="77777777" w:rsidR="003452FF" w:rsidRPr="006D50D3" w:rsidRDefault="003452FF" w:rsidP="003452FF">
      <w:pPr>
        <w:jc w:val="center"/>
        <w:rPr>
          <w:rFonts w:ascii="Josefin Sans" w:hAnsi="Josefin Sans"/>
          <w:b/>
          <w:bCs/>
          <w:color w:val="4472C4" w:themeColor="accent1"/>
          <w:sz w:val="40"/>
          <w:szCs w:val="40"/>
          <w:lang w:val="fr-CA"/>
        </w:rPr>
      </w:pPr>
    </w:p>
    <w:p w14:paraId="67C4A538" w14:textId="77777777" w:rsidR="001E6516" w:rsidRPr="006D50D3" w:rsidRDefault="001E6516" w:rsidP="008451B9">
      <w:pPr>
        <w:pStyle w:val="Titre1"/>
        <w:rPr>
          <w:lang w:val="fr-CA"/>
        </w:rPr>
      </w:pPr>
      <w:bookmarkStart w:id="0" w:name="_Toc214959502"/>
      <w:r w:rsidRPr="006D50D3">
        <w:rPr>
          <w:lang w:val="fr-CA"/>
        </w:rPr>
        <w:lastRenderedPageBreak/>
        <w:t>1. Introduction aux macros et à l’automatisation</w:t>
      </w:r>
      <w:bookmarkEnd w:id="0"/>
    </w:p>
    <w:p w14:paraId="7E035026" w14:textId="77777777" w:rsidR="001E6516" w:rsidRPr="006D50D3" w:rsidRDefault="001E6516" w:rsidP="00E251E5">
      <w:pPr>
        <w:pStyle w:val="Titre2"/>
        <w:rPr>
          <w:lang w:val="fr-CA"/>
        </w:rPr>
      </w:pPr>
      <w:bookmarkStart w:id="1" w:name="_Toc214959503"/>
      <w:r w:rsidRPr="006D50D3">
        <w:rPr>
          <w:lang w:val="fr-CA"/>
        </w:rPr>
        <w:t>1.1 Qu’est-ce qu’une macro ? Principe et utilité</w:t>
      </w:r>
      <w:bookmarkEnd w:id="1"/>
    </w:p>
    <w:p w14:paraId="6026B6D7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Définition :</w:t>
      </w:r>
      <w:r w:rsidRPr="006D50D3">
        <w:rPr>
          <w:lang w:val="fr-CA"/>
        </w:rPr>
        <w:br/>
        <w:t xml:space="preserve">Une macro est une </w:t>
      </w:r>
      <w:r w:rsidRPr="006D50D3">
        <w:rPr>
          <w:b/>
          <w:bCs/>
          <w:lang w:val="fr-CA"/>
        </w:rPr>
        <w:t>suite d’instructions</w:t>
      </w:r>
      <w:r w:rsidRPr="006D50D3">
        <w:rPr>
          <w:lang w:val="fr-CA"/>
        </w:rPr>
        <w:t xml:space="preserve"> qui permet d’automatiser une ou plusieurs actions dans Excel (mise en forme, calculs, génération de rapport…).</w:t>
      </w:r>
    </w:p>
    <w:p w14:paraId="48414BD1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Idée clé :</w:t>
      </w:r>
    </w:p>
    <w:p w14:paraId="0C06787B" w14:textId="77777777" w:rsidR="001E6516" w:rsidRPr="006D50D3" w:rsidRDefault="001E6516" w:rsidP="001E6516">
      <w:pPr>
        <w:rPr>
          <w:lang w:val="fr-CA"/>
        </w:rPr>
      </w:pPr>
      <w:r w:rsidRPr="006D50D3">
        <w:rPr>
          <w:lang w:val="fr-CA"/>
        </w:rPr>
        <w:t>Une macro = un “script” qui rejoue automatiquement ce que vous feriez manuellement.</w:t>
      </w:r>
    </w:p>
    <w:p w14:paraId="6F48BB35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Utilité :</w:t>
      </w:r>
    </w:p>
    <w:p w14:paraId="5442C6C1" w14:textId="77777777" w:rsidR="001E6516" w:rsidRPr="006D50D3" w:rsidRDefault="001E6516" w:rsidP="001E6516">
      <w:pPr>
        <w:numPr>
          <w:ilvl w:val="0"/>
          <w:numId w:val="1"/>
        </w:numPr>
        <w:rPr>
          <w:lang w:val="fr-CA"/>
        </w:rPr>
      </w:pPr>
      <w:r w:rsidRPr="006D50D3">
        <w:rPr>
          <w:lang w:val="fr-CA"/>
        </w:rPr>
        <w:t>Gagner du temps sur les tâches répétitives (rapports mensuels, mises en forme standardisées…).</w:t>
      </w:r>
    </w:p>
    <w:p w14:paraId="20CFC689" w14:textId="77777777" w:rsidR="001E6516" w:rsidRPr="006D50D3" w:rsidRDefault="001E6516" w:rsidP="001E6516">
      <w:pPr>
        <w:numPr>
          <w:ilvl w:val="0"/>
          <w:numId w:val="1"/>
        </w:numPr>
        <w:rPr>
          <w:lang w:val="fr-CA"/>
        </w:rPr>
      </w:pPr>
      <w:r w:rsidRPr="006D50D3">
        <w:rPr>
          <w:lang w:val="fr-CA"/>
        </w:rPr>
        <w:t>Réduire les erreurs humaines.</w:t>
      </w:r>
    </w:p>
    <w:p w14:paraId="5E00493D" w14:textId="77777777" w:rsidR="001E6516" w:rsidRPr="006D50D3" w:rsidRDefault="001E6516" w:rsidP="001E6516">
      <w:pPr>
        <w:numPr>
          <w:ilvl w:val="0"/>
          <w:numId w:val="1"/>
        </w:numPr>
        <w:rPr>
          <w:lang w:val="fr-CA"/>
        </w:rPr>
      </w:pPr>
      <w:r w:rsidRPr="006D50D3">
        <w:rPr>
          <w:lang w:val="fr-CA"/>
        </w:rPr>
        <w:t>Standardiser les traitements dans une équipe.</w:t>
      </w:r>
    </w:p>
    <w:p w14:paraId="4C069056" w14:textId="77777777" w:rsidR="001E6516" w:rsidRPr="006D50D3" w:rsidRDefault="001E6516" w:rsidP="001E6516">
      <w:pPr>
        <w:numPr>
          <w:ilvl w:val="0"/>
          <w:numId w:val="1"/>
        </w:numPr>
        <w:rPr>
          <w:lang w:val="fr-CA"/>
        </w:rPr>
      </w:pPr>
      <w:r w:rsidRPr="006D50D3">
        <w:rPr>
          <w:lang w:val="fr-CA"/>
        </w:rPr>
        <w:t>Création d’outils internes (petites applications Excel).</w:t>
      </w:r>
    </w:p>
    <w:p w14:paraId="32DC11A7" w14:textId="77777777" w:rsidR="001E6516" w:rsidRPr="006D50D3" w:rsidRDefault="001E6516" w:rsidP="00E251E5">
      <w:pPr>
        <w:pStyle w:val="Titre2"/>
        <w:rPr>
          <w:lang w:val="fr-CA"/>
        </w:rPr>
      </w:pPr>
      <w:bookmarkStart w:id="2" w:name="_Toc214959504"/>
      <w:r w:rsidRPr="006D50D3">
        <w:rPr>
          <w:lang w:val="fr-CA"/>
        </w:rPr>
        <w:t>1.2 Utiliser l’enregistreur de macros</w:t>
      </w:r>
      <w:bookmarkEnd w:id="2"/>
    </w:p>
    <w:p w14:paraId="3F9E086A" w14:textId="77777777" w:rsidR="001E6516" w:rsidRPr="006D50D3" w:rsidRDefault="001E6516" w:rsidP="001E6516">
      <w:pPr>
        <w:rPr>
          <w:lang w:val="fr-CA"/>
        </w:rPr>
      </w:pPr>
      <w:r w:rsidRPr="006D50D3">
        <w:rPr>
          <w:lang w:val="fr-CA"/>
        </w:rPr>
        <w:t>L’enregistreur est le point d’entrée idéal pour débuter en VBA.</w:t>
      </w:r>
    </w:p>
    <w:p w14:paraId="2CB58EB2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Activation de l’onglet Développeur :</w:t>
      </w:r>
    </w:p>
    <w:p w14:paraId="4C300161" w14:textId="77777777" w:rsidR="001E6516" w:rsidRPr="006D50D3" w:rsidRDefault="001E6516" w:rsidP="001E6516">
      <w:pPr>
        <w:numPr>
          <w:ilvl w:val="0"/>
          <w:numId w:val="2"/>
        </w:numPr>
        <w:rPr>
          <w:lang w:val="fr-CA"/>
        </w:rPr>
      </w:pPr>
      <w:r w:rsidRPr="006D50D3">
        <w:rPr>
          <w:lang w:val="fr-CA"/>
        </w:rPr>
        <w:t>Fichier → Options.</w:t>
      </w:r>
    </w:p>
    <w:p w14:paraId="68B1C159" w14:textId="77777777" w:rsidR="001E6516" w:rsidRPr="006D50D3" w:rsidRDefault="001E6516" w:rsidP="001E6516">
      <w:pPr>
        <w:numPr>
          <w:ilvl w:val="0"/>
          <w:numId w:val="2"/>
        </w:numPr>
        <w:rPr>
          <w:lang w:val="fr-CA"/>
        </w:rPr>
      </w:pPr>
      <w:r w:rsidRPr="006D50D3">
        <w:rPr>
          <w:lang w:val="fr-CA"/>
        </w:rPr>
        <w:t>Personnaliser le ruban.</w:t>
      </w:r>
    </w:p>
    <w:p w14:paraId="06536EBE" w14:textId="77777777" w:rsidR="001E6516" w:rsidRPr="006D50D3" w:rsidRDefault="001E6516" w:rsidP="001E6516">
      <w:pPr>
        <w:numPr>
          <w:ilvl w:val="0"/>
          <w:numId w:val="2"/>
        </w:numPr>
        <w:rPr>
          <w:lang w:val="fr-CA"/>
        </w:rPr>
      </w:pPr>
      <w:r w:rsidRPr="006D50D3">
        <w:rPr>
          <w:lang w:val="fr-CA"/>
        </w:rPr>
        <w:t xml:space="preserve">Cocher </w:t>
      </w:r>
      <w:r w:rsidRPr="006D50D3">
        <w:rPr>
          <w:b/>
          <w:bCs/>
          <w:lang w:val="fr-CA"/>
        </w:rPr>
        <w:t>Développeur</w:t>
      </w:r>
      <w:r w:rsidRPr="006D50D3">
        <w:rPr>
          <w:lang w:val="fr-CA"/>
        </w:rPr>
        <w:t xml:space="preserve"> → OK.</w:t>
      </w:r>
    </w:p>
    <w:p w14:paraId="49CC28B8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Enregistrer une macro simple :</w:t>
      </w:r>
    </w:p>
    <w:p w14:paraId="3842EF70" w14:textId="77777777" w:rsidR="001E6516" w:rsidRPr="006D50D3" w:rsidRDefault="001E6516" w:rsidP="001E6516">
      <w:pPr>
        <w:numPr>
          <w:ilvl w:val="0"/>
          <w:numId w:val="3"/>
        </w:numPr>
        <w:rPr>
          <w:lang w:val="fr-CA"/>
        </w:rPr>
      </w:pPr>
      <w:r w:rsidRPr="006D50D3">
        <w:rPr>
          <w:lang w:val="fr-CA"/>
        </w:rPr>
        <w:t xml:space="preserve">Onglet </w:t>
      </w:r>
      <w:r w:rsidRPr="006D50D3">
        <w:rPr>
          <w:b/>
          <w:bCs/>
          <w:lang w:val="fr-CA"/>
        </w:rPr>
        <w:t>Développeur</w:t>
      </w:r>
      <w:r w:rsidRPr="006D50D3">
        <w:rPr>
          <w:lang w:val="fr-CA"/>
        </w:rPr>
        <w:t xml:space="preserve"> → </w:t>
      </w:r>
      <w:r w:rsidRPr="006D50D3">
        <w:rPr>
          <w:b/>
          <w:bCs/>
          <w:lang w:val="fr-CA"/>
        </w:rPr>
        <w:t>Enregistrer une macro</w:t>
      </w:r>
      <w:r w:rsidRPr="006D50D3">
        <w:rPr>
          <w:lang w:val="fr-CA"/>
        </w:rPr>
        <w:t>.</w:t>
      </w:r>
    </w:p>
    <w:p w14:paraId="7AE8784C" w14:textId="77777777" w:rsidR="001E6516" w:rsidRPr="006D50D3" w:rsidRDefault="001E6516" w:rsidP="001E6516">
      <w:pPr>
        <w:numPr>
          <w:ilvl w:val="0"/>
          <w:numId w:val="3"/>
        </w:numPr>
        <w:rPr>
          <w:lang w:val="fr-CA"/>
        </w:rPr>
      </w:pPr>
      <w:r w:rsidRPr="006D50D3">
        <w:rPr>
          <w:lang w:val="fr-CA"/>
        </w:rPr>
        <w:t xml:space="preserve">Donner un nom à la macro (ex. </w:t>
      </w:r>
      <w:proofErr w:type="spellStart"/>
      <w:r w:rsidRPr="006D50D3">
        <w:rPr>
          <w:lang w:val="fr-CA"/>
        </w:rPr>
        <w:t>MiseEnFormeRapport</w:t>
      </w:r>
      <w:proofErr w:type="spellEnd"/>
      <w:r w:rsidRPr="006D50D3">
        <w:rPr>
          <w:lang w:val="fr-CA"/>
        </w:rPr>
        <w:t>).</w:t>
      </w:r>
    </w:p>
    <w:p w14:paraId="435BE8EE" w14:textId="77777777" w:rsidR="001E6516" w:rsidRPr="006D50D3" w:rsidRDefault="001E6516" w:rsidP="001E6516">
      <w:pPr>
        <w:numPr>
          <w:ilvl w:val="0"/>
          <w:numId w:val="3"/>
        </w:numPr>
        <w:rPr>
          <w:lang w:val="fr-CA"/>
        </w:rPr>
      </w:pPr>
      <w:r w:rsidRPr="006D50D3">
        <w:rPr>
          <w:lang w:val="fr-CA"/>
        </w:rPr>
        <w:t xml:space="preserve">(Optionnel) Assigner un raccourci clavier (ex. </w:t>
      </w:r>
      <w:proofErr w:type="spellStart"/>
      <w:r w:rsidRPr="006D50D3">
        <w:rPr>
          <w:lang w:val="fr-CA"/>
        </w:rPr>
        <w:t>Ctrl+Maj+R</w:t>
      </w:r>
      <w:proofErr w:type="spellEnd"/>
      <w:r w:rsidRPr="006D50D3">
        <w:rPr>
          <w:lang w:val="fr-CA"/>
        </w:rPr>
        <w:t>).</w:t>
      </w:r>
    </w:p>
    <w:p w14:paraId="3803CCE6" w14:textId="77777777" w:rsidR="001E6516" w:rsidRPr="006D50D3" w:rsidRDefault="001E6516" w:rsidP="001E6516">
      <w:pPr>
        <w:numPr>
          <w:ilvl w:val="0"/>
          <w:numId w:val="3"/>
        </w:numPr>
        <w:rPr>
          <w:lang w:val="fr-CA"/>
        </w:rPr>
      </w:pPr>
      <w:r w:rsidRPr="006D50D3">
        <w:rPr>
          <w:lang w:val="fr-CA"/>
        </w:rPr>
        <w:t>Choisir où stocker la macro :</w:t>
      </w:r>
    </w:p>
    <w:p w14:paraId="04D8769D" w14:textId="77777777" w:rsidR="001E6516" w:rsidRPr="006D50D3" w:rsidRDefault="001E6516" w:rsidP="001E6516">
      <w:pPr>
        <w:numPr>
          <w:ilvl w:val="1"/>
          <w:numId w:val="3"/>
        </w:numPr>
        <w:rPr>
          <w:lang w:val="fr-CA"/>
        </w:rPr>
      </w:pPr>
      <w:r w:rsidRPr="006D50D3">
        <w:rPr>
          <w:lang w:val="fr-CA"/>
        </w:rPr>
        <w:t>Ce classeur</w:t>
      </w:r>
    </w:p>
    <w:p w14:paraId="7F4B1D74" w14:textId="77777777" w:rsidR="001E6516" w:rsidRPr="006D50D3" w:rsidRDefault="001E6516" w:rsidP="001E6516">
      <w:pPr>
        <w:numPr>
          <w:ilvl w:val="1"/>
          <w:numId w:val="3"/>
        </w:numPr>
        <w:rPr>
          <w:lang w:val="fr-CA"/>
        </w:rPr>
      </w:pPr>
      <w:r w:rsidRPr="006D50D3">
        <w:rPr>
          <w:lang w:val="fr-CA"/>
        </w:rPr>
        <w:t>Nouveau classeur</w:t>
      </w:r>
    </w:p>
    <w:p w14:paraId="7FB5E2B9" w14:textId="77777777" w:rsidR="001E6516" w:rsidRPr="006D50D3" w:rsidRDefault="001E6516" w:rsidP="001E6516">
      <w:pPr>
        <w:numPr>
          <w:ilvl w:val="1"/>
          <w:numId w:val="3"/>
        </w:numPr>
        <w:rPr>
          <w:lang w:val="fr-CA"/>
        </w:rPr>
      </w:pPr>
      <w:r w:rsidRPr="006D50D3">
        <w:rPr>
          <w:lang w:val="fr-CA"/>
        </w:rPr>
        <w:t>Classeur de macros personnelles (Perso.xlsb – voir plus loin).</w:t>
      </w:r>
    </w:p>
    <w:p w14:paraId="7FC7CF82" w14:textId="77777777" w:rsidR="001E6516" w:rsidRPr="006D50D3" w:rsidRDefault="001E6516" w:rsidP="001E6516">
      <w:pPr>
        <w:numPr>
          <w:ilvl w:val="0"/>
          <w:numId w:val="3"/>
        </w:numPr>
        <w:rPr>
          <w:lang w:val="fr-CA"/>
        </w:rPr>
      </w:pPr>
      <w:r w:rsidRPr="006D50D3">
        <w:rPr>
          <w:lang w:val="fr-CA"/>
        </w:rPr>
        <w:t>Réaliser les actions à automatiser (par ex. :</w:t>
      </w:r>
    </w:p>
    <w:p w14:paraId="2F70BB9E" w14:textId="77777777" w:rsidR="001E6516" w:rsidRPr="006D50D3" w:rsidRDefault="001E6516" w:rsidP="001E6516">
      <w:pPr>
        <w:numPr>
          <w:ilvl w:val="1"/>
          <w:numId w:val="3"/>
        </w:numPr>
        <w:rPr>
          <w:lang w:val="fr-CA"/>
        </w:rPr>
      </w:pPr>
      <w:r w:rsidRPr="006D50D3">
        <w:rPr>
          <w:lang w:val="fr-CA"/>
        </w:rPr>
        <w:t>Sélectionner une zone</w:t>
      </w:r>
    </w:p>
    <w:p w14:paraId="12DA6CF3" w14:textId="77777777" w:rsidR="001E6516" w:rsidRPr="006D50D3" w:rsidRDefault="001E6516" w:rsidP="001E6516">
      <w:pPr>
        <w:numPr>
          <w:ilvl w:val="1"/>
          <w:numId w:val="3"/>
        </w:numPr>
        <w:rPr>
          <w:lang w:val="fr-CA"/>
        </w:rPr>
      </w:pPr>
      <w:r w:rsidRPr="006D50D3">
        <w:rPr>
          <w:lang w:val="fr-CA"/>
        </w:rPr>
        <w:t>Appliquer un format tableau</w:t>
      </w:r>
    </w:p>
    <w:p w14:paraId="609263DE" w14:textId="77777777" w:rsidR="001E6516" w:rsidRPr="006D50D3" w:rsidRDefault="001E6516" w:rsidP="001E6516">
      <w:pPr>
        <w:numPr>
          <w:ilvl w:val="1"/>
          <w:numId w:val="3"/>
        </w:numPr>
        <w:rPr>
          <w:lang w:val="fr-CA"/>
        </w:rPr>
      </w:pPr>
      <w:r w:rsidRPr="006D50D3">
        <w:rPr>
          <w:lang w:val="fr-CA"/>
        </w:rPr>
        <w:t>Mettre le titre en gras, centré, taille 14</w:t>
      </w:r>
    </w:p>
    <w:p w14:paraId="6B0E2153" w14:textId="77777777" w:rsidR="001E6516" w:rsidRPr="006D50D3" w:rsidRDefault="001E6516" w:rsidP="001E6516">
      <w:pPr>
        <w:numPr>
          <w:ilvl w:val="1"/>
          <w:numId w:val="3"/>
        </w:numPr>
        <w:rPr>
          <w:lang w:val="fr-CA"/>
        </w:rPr>
      </w:pPr>
      <w:r w:rsidRPr="006D50D3">
        <w:rPr>
          <w:lang w:val="fr-CA"/>
        </w:rPr>
        <w:lastRenderedPageBreak/>
        <w:t>Mettre le fond en gris</w:t>
      </w:r>
    </w:p>
    <w:p w14:paraId="182159A7" w14:textId="77777777" w:rsidR="001E6516" w:rsidRPr="006D50D3" w:rsidRDefault="001E6516" w:rsidP="001E6516">
      <w:pPr>
        <w:numPr>
          <w:ilvl w:val="0"/>
          <w:numId w:val="3"/>
        </w:numPr>
        <w:rPr>
          <w:lang w:val="fr-CA"/>
        </w:rPr>
      </w:pPr>
      <w:r w:rsidRPr="006D50D3">
        <w:rPr>
          <w:lang w:val="fr-CA"/>
        </w:rPr>
        <w:t xml:space="preserve">Cliquer sur </w:t>
      </w:r>
      <w:r w:rsidRPr="006D50D3">
        <w:rPr>
          <w:b/>
          <w:bCs/>
          <w:lang w:val="fr-CA"/>
        </w:rPr>
        <w:t>Arrêter l’enregistrement</w:t>
      </w:r>
      <w:r w:rsidRPr="006D50D3">
        <w:rPr>
          <w:lang w:val="fr-CA"/>
        </w:rPr>
        <w:t>.</w:t>
      </w:r>
    </w:p>
    <w:p w14:paraId="52790FBE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Limites de l’enregistreur :</w:t>
      </w:r>
    </w:p>
    <w:p w14:paraId="095DCF15" w14:textId="77777777" w:rsidR="001E6516" w:rsidRPr="006D50D3" w:rsidRDefault="001E6516" w:rsidP="001E6516">
      <w:pPr>
        <w:numPr>
          <w:ilvl w:val="0"/>
          <w:numId w:val="4"/>
        </w:numPr>
        <w:rPr>
          <w:lang w:val="fr-CA"/>
        </w:rPr>
      </w:pPr>
      <w:r w:rsidRPr="006D50D3">
        <w:rPr>
          <w:lang w:val="fr-CA"/>
        </w:rPr>
        <w:t>Génère un code parfois peu lisible.</w:t>
      </w:r>
    </w:p>
    <w:p w14:paraId="6EDE110C" w14:textId="77777777" w:rsidR="001E6516" w:rsidRPr="006D50D3" w:rsidRDefault="001E6516" w:rsidP="001E6516">
      <w:pPr>
        <w:numPr>
          <w:ilvl w:val="0"/>
          <w:numId w:val="4"/>
        </w:numPr>
        <w:rPr>
          <w:lang w:val="fr-CA"/>
        </w:rPr>
      </w:pPr>
      <w:r w:rsidRPr="006D50D3">
        <w:rPr>
          <w:lang w:val="fr-CA"/>
        </w:rPr>
        <w:t>Enregistre tout, même les clics "inutiles".</w:t>
      </w:r>
    </w:p>
    <w:p w14:paraId="5840F0F2" w14:textId="77777777" w:rsidR="001E6516" w:rsidRPr="006D50D3" w:rsidRDefault="001E6516" w:rsidP="001E6516">
      <w:pPr>
        <w:numPr>
          <w:ilvl w:val="0"/>
          <w:numId w:val="4"/>
        </w:numPr>
        <w:rPr>
          <w:lang w:val="fr-CA"/>
        </w:rPr>
      </w:pPr>
      <w:r w:rsidRPr="006D50D3">
        <w:rPr>
          <w:lang w:val="fr-CA"/>
        </w:rPr>
        <w:t>Ne gère pas la logique conditionnelle (si ceci, alors cela…).</w:t>
      </w:r>
    </w:p>
    <w:p w14:paraId="4E6849DB" w14:textId="77777777" w:rsidR="001E6516" w:rsidRPr="006D50D3" w:rsidRDefault="001E6516" w:rsidP="00E251E5">
      <w:pPr>
        <w:pStyle w:val="Titre2"/>
        <w:rPr>
          <w:lang w:val="fr-CA"/>
        </w:rPr>
      </w:pPr>
      <w:bookmarkStart w:id="3" w:name="_Toc214959505"/>
      <w:r w:rsidRPr="006D50D3">
        <w:rPr>
          <w:lang w:val="fr-CA"/>
        </w:rPr>
        <w:t>1.3 Exemples pratiques d’automatisation</w:t>
      </w:r>
      <w:bookmarkEnd w:id="3"/>
    </w:p>
    <w:p w14:paraId="11E63D83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Exemple 1 : Mise en forme automatique d’un rapport</w:t>
      </w:r>
    </w:p>
    <w:p w14:paraId="48D29418" w14:textId="77777777" w:rsidR="001E6516" w:rsidRPr="006D50D3" w:rsidRDefault="001E6516" w:rsidP="001E6516">
      <w:pPr>
        <w:numPr>
          <w:ilvl w:val="0"/>
          <w:numId w:val="5"/>
        </w:numPr>
        <w:rPr>
          <w:lang w:val="fr-CA"/>
        </w:rPr>
      </w:pPr>
      <w:r w:rsidRPr="006D50D3">
        <w:rPr>
          <w:lang w:val="fr-CA"/>
        </w:rPr>
        <w:t>Sélectionner un tableau de données.</w:t>
      </w:r>
    </w:p>
    <w:p w14:paraId="51883DD3" w14:textId="77777777" w:rsidR="001E6516" w:rsidRPr="006D50D3" w:rsidRDefault="001E6516" w:rsidP="001E6516">
      <w:pPr>
        <w:numPr>
          <w:ilvl w:val="0"/>
          <w:numId w:val="5"/>
        </w:numPr>
        <w:rPr>
          <w:lang w:val="fr-CA"/>
        </w:rPr>
      </w:pPr>
      <w:r w:rsidRPr="006D50D3">
        <w:rPr>
          <w:lang w:val="fr-CA"/>
        </w:rPr>
        <w:t>Appliquer une mise en forme conditionnelle.</w:t>
      </w:r>
    </w:p>
    <w:p w14:paraId="72B8B113" w14:textId="77777777" w:rsidR="001E6516" w:rsidRPr="006D50D3" w:rsidRDefault="001E6516" w:rsidP="001E6516">
      <w:pPr>
        <w:numPr>
          <w:ilvl w:val="0"/>
          <w:numId w:val="5"/>
        </w:numPr>
        <w:rPr>
          <w:lang w:val="fr-CA"/>
        </w:rPr>
      </w:pPr>
      <w:r w:rsidRPr="006D50D3">
        <w:rPr>
          <w:lang w:val="fr-CA"/>
        </w:rPr>
        <w:t>Ajuster les largeurs de colonnes.</w:t>
      </w:r>
    </w:p>
    <w:p w14:paraId="326E158C" w14:textId="77777777" w:rsidR="001E6516" w:rsidRPr="006D50D3" w:rsidRDefault="001E6516" w:rsidP="001E6516">
      <w:pPr>
        <w:numPr>
          <w:ilvl w:val="0"/>
          <w:numId w:val="5"/>
        </w:numPr>
        <w:rPr>
          <w:lang w:val="fr-CA"/>
        </w:rPr>
      </w:pPr>
      <w:r w:rsidRPr="006D50D3">
        <w:rPr>
          <w:lang w:val="fr-CA"/>
        </w:rPr>
        <w:t>Ajouter une ligne de total.</w:t>
      </w:r>
    </w:p>
    <w:p w14:paraId="443D6836" w14:textId="77777777" w:rsidR="001E6516" w:rsidRPr="006D50D3" w:rsidRDefault="001E6516" w:rsidP="001E6516">
      <w:pPr>
        <w:rPr>
          <w:lang w:val="fr-CA"/>
        </w:rPr>
      </w:pPr>
      <w:r w:rsidRPr="006D50D3">
        <w:rPr>
          <w:lang w:val="fr-CA"/>
        </w:rPr>
        <w:t xml:space="preserve">Possible enregistrement → macro </w:t>
      </w:r>
      <w:proofErr w:type="spellStart"/>
      <w:r w:rsidRPr="006D50D3">
        <w:rPr>
          <w:lang w:val="fr-CA"/>
        </w:rPr>
        <w:t>FormaterRapportMensuel</w:t>
      </w:r>
      <w:proofErr w:type="spellEnd"/>
      <w:r w:rsidRPr="006D50D3">
        <w:rPr>
          <w:lang w:val="fr-CA"/>
        </w:rPr>
        <w:t>.</w:t>
      </w:r>
    </w:p>
    <w:p w14:paraId="02D3BCFB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Exemple 2 : Nettoyage d’une base de données</w:t>
      </w:r>
    </w:p>
    <w:p w14:paraId="1005A91A" w14:textId="77777777" w:rsidR="001E6516" w:rsidRPr="006D50D3" w:rsidRDefault="001E6516" w:rsidP="001E6516">
      <w:pPr>
        <w:numPr>
          <w:ilvl w:val="0"/>
          <w:numId w:val="6"/>
        </w:numPr>
        <w:rPr>
          <w:lang w:val="fr-CA"/>
        </w:rPr>
      </w:pPr>
      <w:r w:rsidRPr="006D50D3">
        <w:rPr>
          <w:lang w:val="fr-CA"/>
        </w:rPr>
        <w:t>Supprimer les lignes vides.</w:t>
      </w:r>
    </w:p>
    <w:p w14:paraId="4434FB9A" w14:textId="77777777" w:rsidR="001E6516" w:rsidRPr="006D50D3" w:rsidRDefault="001E6516" w:rsidP="001E6516">
      <w:pPr>
        <w:numPr>
          <w:ilvl w:val="0"/>
          <w:numId w:val="6"/>
        </w:numPr>
        <w:rPr>
          <w:lang w:val="fr-CA"/>
        </w:rPr>
      </w:pPr>
      <w:r w:rsidRPr="006D50D3">
        <w:rPr>
          <w:lang w:val="fr-CA"/>
        </w:rPr>
        <w:t>Appliquer un format date standard.</w:t>
      </w:r>
    </w:p>
    <w:p w14:paraId="3FA5136B" w14:textId="77777777" w:rsidR="001E6516" w:rsidRPr="006D50D3" w:rsidRDefault="001E6516" w:rsidP="001E6516">
      <w:pPr>
        <w:numPr>
          <w:ilvl w:val="0"/>
          <w:numId w:val="6"/>
        </w:numPr>
        <w:rPr>
          <w:lang w:val="fr-CA"/>
        </w:rPr>
      </w:pPr>
      <w:r w:rsidRPr="006D50D3">
        <w:rPr>
          <w:lang w:val="fr-CA"/>
        </w:rPr>
        <w:t>Remplacer des valeurs (ex. N/A → vide).</w:t>
      </w:r>
    </w:p>
    <w:p w14:paraId="3AE6CCDC" w14:textId="77777777" w:rsidR="001E6516" w:rsidRPr="006D50D3" w:rsidRDefault="001E6516" w:rsidP="00E251E5">
      <w:pPr>
        <w:pStyle w:val="Titre2"/>
        <w:rPr>
          <w:lang w:val="fr-CA"/>
        </w:rPr>
      </w:pPr>
      <w:bookmarkStart w:id="4" w:name="_Toc214959506"/>
      <w:r w:rsidRPr="006D50D3">
        <w:rPr>
          <w:lang w:val="fr-CA"/>
        </w:rPr>
        <w:t>1.4 Affecter une macro à un bouton, un objet, une barre d’outils</w:t>
      </w:r>
      <w:bookmarkEnd w:id="4"/>
    </w:p>
    <w:p w14:paraId="434DD75C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A. Bouton de formulaire sur la feuille :</w:t>
      </w:r>
    </w:p>
    <w:p w14:paraId="1C4BAA2F" w14:textId="77777777" w:rsidR="001E6516" w:rsidRPr="006D50D3" w:rsidRDefault="001E6516" w:rsidP="001E6516">
      <w:pPr>
        <w:numPr>
          <w:ilvl w:val="0"/>
          <w:numId w:val="7"/>
        </w:numPr>
        <w:rPr>
          <w:lang w:val="fr-CA"/>
        </w:rPr>
      </w:pPr>
      <w:r w:rsidRPr="006D50D3">
        <w:rPr>
          <w:lang w:val="fr-CA"/>
        </w:rPr>
        <w:t xml:space="preserve">Onglet </w:t>
      </w:r>
      <w:r w:rsidRPr="006D50D3">
        <w:rPr>
          <w:b/>
          <w:bCs/>
          <w:lang w:val="fr-CA"/>
        </w:rPr>
        <w:t>Développeur</w:t>
      </w:r>
      <w:r w:rsidRPr="006D50D3">
        <w:rPr>
          <w:lang w:val="fr-CA"/>
        </w:rPr>
        <w:t xml:space="preserve"> → </w:t>
      </w:r>
      <w:r w:rsidRPr="006D50D3">
        <w:rPr>
          <w:b/>
          <w:bCs/>
          <w:lang w:val="fr-CA"/>
        </w:rPr>
        <w:t>Insérer</w:t>
      </w:r>
      <w:r w:rsidRPr="006D50D3">
        <w:rPr>
          <w:lang w:val="fr-CA"/>
        </w:rPr>
        <w:t xml:space="preserve"> → </w:t>
      </w:r>
      <w:r w:rsidRPr="006D50D3">
        <w:rPr>
          <w:b/>
          <w:bCs/>
          <w:lang w:val="fr-CA"/>
        </w:rPr>
        <w:t>Bouton (Contrôle de formulaire)</w:t>
      </w:r>
      <w:r w:rsidRPr="006D50D3">
        <w:rPr>
          <w:lang w:val="fr-CA"/>
        </w:rPr>
        <w:t>.</w:t>
      </w:r>
    </w:p>
    <w:p w14:paraId="1DCC84AC" w14:textId="77777777" w:rsidR="001E6516" w:rsidRPr="006D50D3" w:rsidRDefault="001E6516" w:rsidP="001E6516">
      <w:pPr>
        <w:numPr>
          <w:ilvl w:val="0"/>
          <w:numId w:val="7"/>
        </w:numPr>
        <w:rPr>
          <w:lang w:val="fr-CA"/>
        </w:rPr>
      </w:pPr>
      <w:r w:rsidRPr="006D50D3">
        <w:rPr>
          <w:lang w:val="fr-CA"/>
        </w:rPr>
        <w:t>Dessiner le bouton sur la feuille.</w:t>
      </w:r>
    </w:p>
    <w:p w14:paraId="4A0A8BC8" w14:textId="77777777" w:rsidR="001E6516" w:rsidRPr="006D50D3" w:rsidRDefault="001E6516" w:rsidP="001E6516">
      <w:pPr>
        <w:numPr>
          <w:ilvl w:val="0"/>
          <w:numId w:val="7"/>
        </w:numPr>
        <w:rPr>
          <w:lang w:val="fr-CA"/>
        </w:rPr>
      </w:pPr>
      <w:r w:rsidRPr="006D50D3">
        <w:rPr>
          <w:lang w:val="fr-CA"/>
        </w:rPr>
        <w:t xml:space="preserve">La boîte de dialogue </w:t>
      </w:r>
      <w:r w:rsidRPr="006D50D3">
        <w:rPr>
          <w:b/>
          <w:bCs/>
          <w:lang w:val="fr-CA"/>
        </w:rPr>
        <w:t>Affecter une macro</w:t>
      </w:r>
      <w:r w:rsidRPr="006D50D3">
        <w:rPr>
          <w:lang w:val="fr-CA"/>
        </w:rPr>
        <w:t xml:space="preserve"> s’ouvre → choisir la macro → OK.</w:t>
      </w:r>
    </w:p>
    <w:p w14:paraId="11A15492" w14:textId="77777777" w:rsidR="001E6516" w:rsidRPr="006D50D3" w:rsidRDefault="001E6516" w:rsidP="001E6516">
      <w:pPr>
        <w:numPr>
          <w:ilvl w:val="0"/>
          <w:numId w:val="7"/>
        </w:numPr>
        <w:rPr>
          <w:lang w:val="fr-CA"/>
        </w:rPr>
      </w:pPr>
      <w:r w:rsidRPr="006D50D3">
        <w:rPr>
          <w:lang w:val="fr-CA"/>
        </w:rPr>
        <w:t>Renommer le texte du bouton (clic droit → Modifier le texte).</w:t>
      </w:r>
    </w:p>
    <w:p w14:paraId="75362181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B. Forme (objet graphique) :</w:t>
      </w:r>
    </w:p>
    <w:p w14:paraId="38B0421B" w14:textId="77777777" w:rsidR="001E6516" w:rsidRPr="006D50D3" w:rsidRDefault="001E6516" w:rsidP="001E6516">
      <w:pPr>
        <w:numPr>
          <w:ilvl w:val="0"/>
          <w:numId w:val="8"/>
        </w:numPr>
        <w:rPr>
          <w:lang w:val="fr-CA"/>
        </w:rPr>
      </w:pPr>
      <w:r w:rsidRPr="006D50D3">
        <w:rPr>
          <w:lang w:val="fr-CA"/>
        </w:rPr>
        <w:t>Insertion → Formes → choisir une forme (rectangle, etc.).</w:t>
      </w:r>
    </w:p>
    <w:p w14:paraId="5CE4E38B" w14:textId="77777777" w:rsidR="001E6516" w:rsidRPr="006D50D3" w:rsidRDefault="001E6516" w:rsidP="001E6516">
      <w:pPr>
        <w:numPr>
          <w:ilvl w:val="0"/>
          <w:numId w:val="8"/>
        </w:numPr>
        <w:rPr>
          <w:lang w:val="fr-CA"/>
        </w:rPr>
      </w:pPr>
      <w:r w:rsidRPr="006D50D3">
        <w:rPr>
          <w:lang w:val="fr-CA"/>
        </w:rPr>
        <w:t xml:space="preserve">Clic droit → </w:t>
      </w:r>
      <w:r w:rsidRPr="006D50D3">
        <w:rPr>
          <w:b/>
          <w:bCs/>
          <w:lang w:val="fr-CA"/>
        </w:rPr>
        <w:t>Affecter une macro…</w:t>
      </w:r>
      <w:r w:rsidRPr="006D50D3">
        <w:rPr>
          <w:lang w:val="fr-CA"/>
        </w:rPr>
        <w:t xml:space="preserve"> → choisir la macro.</w:t>
      </w:r>
    </w:p>
    <w:p w14:paraId="53FA2E40" w14:textId="77777777" w:rsidR="001E6516" w:rsidRPr="006D50D3" w:rsidRDefault="001E6516" w:rsidP="001E6516">
      <w:pPr>
        <w:rPr>
          <w:lang w:val="fr-CA"/>
        </w:rPr>
      </w:pPr>
      <w:r w:rsidRPr="006D50D3">
        <w:rPr>
          <w:b/>
          <w:bCs/>
          <w:lang w:val="fr-CA"/>
        </w:rPr>
        <w:t>C. Barre d’outils / Ruban :</w:t>
      </w:r>
    </w:p>
    <w:p w14:paraId="3FCD3686" w14:textId="77777777" w:rsidR="001E6516" w:rsidRPr="006D50D3" w:rsidRDefault="001E6516" w:rsidP="001E6516">
      <w:pPr>
        <w:numPr>
          <w:ilvl w:val="0"/>
          <w:numId w:val="9"/>
        </w:numPr>
        <w:rPr>
          <w:lang w:val="fr-CA"/>
        </w:rPr>
      </w:pPr>
      <w:r w:rsidRPr="006D50D3">
        <w:rPr>
          <w:lang w:val="fr-CA"/>
        </w:rPr>
        <w:t>Personnalisation avancée (optionnelle) pour ajouter un bouton à la barre d’accès rapide ou au ruban.</w:t>
      </w:r>
    </w:p>
    <w:p w14:paraId="3EB19463" w14:textId="77777777" w:rsidR="001E6516" w:rsidRPr="006D50D3" w:rsidRDefault="001E6516" w:rsidP="00E251E5">
      <w:pPr>
        <w:pStyle w:val="Titre2"/>
        <w:rPr>
          <w:lang w:val="fr-CA"/>
        </w:rPr>
      </w:pPr>
      <w:bookmarkStart w:id="5" w:name="_Toc214959507"/>
      <w:r w:rsidRPr="006D50D3">
        <w:rPr>
          <w:lang w:val="fr-CA"/>
        </w:rPr>
        <w:t>1.5 Générer un graphique par macro</w:t>
      </w:r>
      <w:bookmarkEnd w:id="5"/>
    </w:p>
    <w:p w14:paraId="3D966E69" w14:textId="77777777" w:rsidR="001E6516" w:rsidRPr="006D50D3" w:rsidRDefault="001E6516" w:rsidP="001E6516">
      <w:pPr>
        <w:rPr>
          <w:lang w:val="fr-CA"/>
        </w:rPr>
      </w:pPr>
      <w:r w:rsidRPr="006D50D3">
        <w:rPr>
          <w:lang w:val="fr-CA"/>
        </w:rPr>
        <w:t>Exemple simple de macro générée par enregistrement, puis nettoyée :</w:t>
      </w:r>
    </w:p>
    <w:p w14:paraId="3EF24A92" w14:textId="4D04DE24" w:rsidR="001E3BE5" w:rsidRPr="006D50D3" w:rsidRDefault="00E000D0">
      <w:pPr>
        <w:rPr>
          <w:lang w:val="fr-CA"/>
        </w:rPr>
      </w:pPr>
      <w:r w:rsidRPr="006D50D3">
        <w:rPr>
          <w:noProof/>
          <w:lang w:val="fr-CA"/>
        </w:rPr>
        <w:lastRenderedPageBreak/>
        <w:drawing>
          <wp:inline distT="0" distB="0" distL="0" distR="0" wp14:anchorId="4ECAF57A" wp14:editId="571F8AE7">
            <wp:extent cx="5731510" cy="1976120"/>
            <wp:effectExtent l="19050" t="19050" r="21590" b="24130"/>
            <wp:docPr id="19191863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18637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61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FC13203" w14:textId="77777777" w:rsidR="00E000D0" w:rsidRPr="006D50D3" w:rsidRDefault="00E000D0">
      <w:pPr>
        <w:rPr>
          <w:lang w:val="fr-CA"/>
        </w:rPr>
      </w:pPr>
    </w:p>
    <w:p w14:paraId="2E4C43C5" w14:textId="77777777" w:rsidR="008451B9" w:rsidRPr="006D50D3" w:rsidRDefault="008451B9" w:rsidP="00E251E5">
      <w:pPr>
        <w:pStyle w:val="Titre2"/>
        <w:rPr>
          <w:lang w:val="fr-CA"/>
        </w:rPr>
      </w:pPr>
      <w:bookmarkStart w:id="6" w:name="_Toc214959508"/>
      <w:r w:rsidRPr="006D50D3">
        <w:rPr>
          <w:lang w:val="fr-CA"/>
        </w:rPr>
        <w:t>1.6 Enregistrer une macro dans le classeur personnel (</w:t>
      </w:r>
      <w:proofErr w:type="spellStart"/>
      <w:r w:rsidRPr="006D50D3">
        <w:rPr>
          <w:lang w:val="fr-CA"/>
        </w:rPr>
        <w:t>Personal</w:t>
      </w:r>
      <w:proofErr w:type="spellEnd"/>
      <w:r w:rsidRPr="006D50D3">
        <w:rPr>
          <w:lang w:val="fr-CA"/>
        </w:rPr>
        <w:t xml:space="preserve"> Macro </w:t>
      </w:r>
      <w:proofErr w:type="spellStart"/>
      <w:r w:rsidRPr="006D50D3">
        <w:rPr>
          <w:lang w:val="fr-CA"/>
        </w:rPr>
        <w:t>Workbook</w:t>
      </w:r>
      <w:proofErr w:type="spellEnd"/>
      <w:r w:rsidRPr="006D50D3">
        <w:rPr>
          <w:lang w:val="fr-CA"/>
        </w:rPr>
        <w:t xml:space="preserve"> – Perso.xlsb)</w:t>
      </w:r>
      <w:bookmarkEnd w:id="6"/>
    </w:p>
    <w:p w14:paraId="3ED0955D" w14:textId="77777777" w:rsidR="008451B9" w:rsidRPr="006D50D3" w:rsidRDefault="008451B9" w:rsidP="008451B9">
      <w:pPr>
        <w:rPr>
          <w:lang w:val="fr-CA"/>
        </w:rPr>
      </w:pPr>
      <w:r w:rsidRPr="006D50D3">
        <w:rPr>
          <w:lang w:val="fr-CA"/>
        </w:rPr>
        <w:t xml:space="preserve">Le </w:t>
      </w:r>
      <w:r w:rsidRPr="006D50D3">
        <w:rPr>
          <w:b/>
          <w:bCs/>
          <w:lang w:val="fr-CA"/>
        </w:rPr>
        <w:t>classeur personnel</w:t>
      </w:r>
      <w:r w:rsidRPr="006D50D3">
        <w:rPr>
          <w:lang w:val="fr-CA"/>
        </w:rPr>
        <w:t xml:space="preserve"> est un classeur caché qui s’ouvre à chaque démarrage d’Excel et qui permet de stocker des macros “globales”.</w:t>
      </w:r>
    </w:p>
    <w:p w14:paraId="62FEDE7C" w14:textId="77777777" w:rsidR="008451B9" w:rsidRPr="006D50D3" w:rsidRDefault="008451B9" w:rsidP="008451B9">
      <w:pPr>
        <w:rPr>
          <w:lang w:val="fr-CA"/>
        </w:rPr>
      </w:pPr>
      <w:r w:rsidRPr="006D50D3">
        <w:rPr>
          <w:b/>
          <w:bCs/>
          <w:lang w:val="fr-CA"/>
        </w:rPr>
        <w:t>Étapes :</w:t>
      </w:r>
    </w:p>
    <w:p w14:paraId="66AA22BF" w14:textId="77777777" w:rsidR="008451B9" w:rsidRPr="006D50D3" w:rsidRDefault="008451B9" w:rsidP="008451B9">
      <w:pPr>
        <w:numPr>
          <w:ilvl w:val="0"/>
          <w:numId w:val="10"/>
        </w:numPr>
        <w:rPr>
          <w:lang w:val="fr-CA"/>
        </w:rPr>
      </w:pPr>
      <w:r w:rsidRPr="006D50D3">
        <w:rPr>
          <w:lang w:val="fr-CA"/>
        </w:rPr>
        <w:t>Lancer l’enregistrement d’une macro.</w:t>
      </w:r>
    </w:p>
    <w:p w14:paraId="2803E237" w14:textId="77777777" w:rsidR="008451B9" w:rsidRPr="006D50D3" w:rsidRDefault="008451B9" w:rsidP="008451B9">
      <w:pPr>
        <w:numPr>
          <w:ilvl w:val="0"/>
          <w:numId w:val="10"/>
        </w:numPr>
        <w:rPr>
          <w:lang w:val="fr-CA"/>
        </w:rPr>
      </w:pPr>
      <w:r w:rsidRPr="006D50D3">
        <w:rPr>
          <w:lang w:val="fr-CA"/>
        </w:rPr>
        <w:t xml:space="preserve">Dans </w:t>
      </w:r>
      <w:r w:rsidRPr="006D50D3">
        <w:rPr>
          <w:b/>
          <w:bCs/>
          <w:lang w:val="fr-CA"/>
        </w:rPr>
        <w:t>Stocker la macro dans</w:t>
      </w:r>
      <w:r w:rsidRPr="006D50D3">
        <w:rPr>
          <w:lang w:val="fr-CA"/>
        </w:rPr>
        <w:t xml:space="preserve"> → choisir </w:t>
      </w:r>
      <w:r w:rsidRPr="006D50D3">
        <w:rPr>
          <w:b/>
          <w:bCs/>
          <w:lang w:val="fr-CA"/>
        </w:rPr>
        <w:t>Classeur de macros personnelles</w:t>
      </w:r>
      <w:r w:rsidRPr="006D50D3">
        <w:rPr>
          <w:lang w:val="fr-CA"/>
        </w:rPr>
        <w:t>.</w:t>
      </w:r>
    </w:p>
    <w:p w14:paraId="380A0FE1" w14:textId="77777777" w:rsidR="008451B9" w:rsidRPr="006D50D3" w:rsidRDefault="008451B9" w:rsidP="008451B9">
      <w:pPr>
        <w:numPr>
          <w:ilvl w:val="0"/>
          <w:numId w:val="10"/>
        </w:numPr>
        <w:rPr>
          <w:lang w:val="fr-CA"/>
        </w:rPr>
      </w:pPr>
      <w:r w:rsidRPr="006D50D3">
        <w:rPr>
          <w:lang w:val="fr-CA"/>
        </w:rPr>
        <w:t>Arrêter l’enregistrement.</w:t>
      </w:r>
    </w:p>
    <w:p w14:paraId="750FF18B" w14:textId="77777777" w:rsidR="008451B9" w:rsidRPr="006D50D3" w:rsidRDefault="008451B9" w:rsidP="008451B9">
      <w:pPr>
        <w:numPr>
          <w:ilvl w:val="0"/>
          <w:numId w:val="10"/>
        </w:numPr>
        <w:rPr>
          <w:lang w:val="fr-CA"/>
        </w:rPr>
      </w:pPr>
      <w:r w:rsidRPr="006D50D3">
        <w:rPr>
          <w:lang w:val="fr-CA"/>
        </w:rPr>
        <w:t>Excel crée automatiquement le fichier PERSONAL.XLSB.</w:t>
      </w:r>
    </w:p>
    <w:p w14:paraId="7FB25448" w14:textId="77777777" w:rsidR="008451B9" w:rsidRPr="006D50D3" w:rsidRDefault="008451B9" w:rsidP="008451B9">
      <w:pPr>
        <w:rPr>
          <w:lang w:val="fr-CA"/>
        </w:rPr>
      </w:pPr>
      <w:r w:rsidRPr="006D50D3">
        <w:rPr>
          <w:lang w:val="fr-CA"/>
        </w:rPr>
        <w:t>Pour afficher le classeur :</w:t>
      </w:r>
    </w:p>
    <w:p w14:paraId="775858D8" w14:textId="77777777" w:rsidR="008451B9" w:rsidRPr="006D50D3" w:rsidRDefault="008451B9" w:rsidP="008451B9">
      <w:pPr>
        <w:numPr>
          <w:ilvl w:val="0"/>
          <w:numId w:val="11"/>
        </w:numPr>
        <w:rPr>
          <w:lang w:val="fr-CA"/>
        </w:rPr>
      </w:pPr>
      <w:r w:rsidRPr="006D50D3">
        <w:rPr>
          <w:lang w:val="fr-CA"/>
        </w:rPr>
        <w:t xml:space="preserve">Vue → </w:t>
      </w:r>
      <w:r w:rsidRPr="006D50D3">
        <w:rPr>
          <w:b/>
          <w:bCs/>
          <w:lang w:val="fr-CA"/>
        </w:rPr>
        <w:t>Réafficher</w:t>
      </w:r>
      <w:r w:rsidRPr="006D50D3">
        <w:rPr>
          <w:lang w:val="fr-CA"/>
        </w:rPr>
        <w:t xml:space="preserve"> → choisir PERSONAL.XLSB.</w:t>
      </w:r>
    </w:p>
    <w:p w14:paraId="1C0EBEED" w14:textId="56C9D615" w:rsidR="00E000D0" w:rsidRPr="006D50D3" w:rsidRDefault="00380190" w:rsidP="00380190">
      <w:pPr>
        <w:pStyle w:val="Titre3"/>
        <w:rPr>
          <w:lang w:val="fr-CA"/>
        </w:rPr>
      </w:pPr>
      <w:r w:rsidRPr="006D50D3">
        <w:rPr>
          <w:lang w:val="fr-CA"/>
        </w:rPr>
        <w:t>Enregistrer</w:t>
      </w:r>
      <w:r w:rsidR="00D70ECD" w:rsidRPr="006D50D3">
        <w:rPr>
          <w:lang w:val="fr-CA"/>
        </w:rPr>
        <w:t xml:space="preserve"> le fichier </w:t>
      </w:r>
      <w:r w:rsidRPr="006D50D3">
        <w:rPr>
          <w:lang w:val="fr-CA"/>
        </w:rPr>
        <w:t>Excel ave prise en charge de</w:t>
      </w:r>
      <w:r w:rsidR="00D70ECD" w:rsidRPr="006D50D3">
        <w:rPr>
          <w:lang w:val="fr-CA"/>
        </w:rPr>
        <w:t xml:space="preserve"> Macro</w:t>
      </w:r>
      <w:r w:rsidRPr="006D50D3">
        <w:rPr>
          <w:lang w:val="fr-CA"/>
        </w:rPr>
        <w:t xml:space="preserve"> (</w:t>
      </w:r>
      <w:proofErr w:type="spellStart"/>
      <w:r w:rsidRPr="006D50D3">
        <w:rPr>
          <w:lang w:val="fr-CA"/>
        </w:rPr>
        <w:t>xlsm</w:t>
      </w:r>
      <w:proofErr w:type="spellEnd"/>
      <w:r w:rsidRPr="006D50D3">
        <w:rPr>
          <w:lang w:val="fr-CA"/>
        </w:rPr>
        <w:t>)</w:t>
      </w:r>
    </w:p>
    <w:p w14:paraId="3B9E6A51" w14:textId="49E9FC43" w:rsidR="00380190" w:rsidRPr="006D50D3" w:rsidRDefault="00380190" w:rsidP="00380190">
      <w:pPr>
        <w:rPr>
          <w:lang w:val="fr-CA"/>
        </w:rPr>
      </w:pPr>
    </w:p>
    <w:p w14:paraId="6CFD415F" w14:textId="77777777" w:rsidR="006D50D3" w:rsidRPr="006D50D3" w:rsidRDefault="006D50D3" w:rsidP="006D50D3">
      <w:pPr>
        <w:rPr>
          <w:lang w:val="fr-CA"/>
        </w:rPr>
      </w:pPr>
      <w:r w:rsidRPr="006D50D3">
        <w:rPr>
          <w:lang w:val="fr-CA"/>
        </w:rPr>
        <w:t>Lorsque vous créez une macro dans Excel, il est essentiel d’enregistrer votre classeur dans un format compatible avec le langage VBA.</w:t>
      </w:r>
      <w:r w:rsidRPr="006D50D3">
        <w:rPr>
          <w:lang w:val="fr-CA"/>
        </w:rPr>
        <w:br/>
        <w:t xml:space="preserve">Par défaut, Excel utilise le format </w:t>
      </w:r>
      <w:r w:rsidRPr="006D50D3">
        <w:rPr>
          <w:b/>
          <w:bCs/>
          <w:lang w:val="fr-CA"/>
        </w:rPr>
        <w:t>.xlsx</w:t>
      </w:r>
      <w:r w:rsidRPr="006D50D3">
        <w:rPr>
          <w:lang w:val="fr-CA"/>
        </w:rPr>
        <w:t xml:space="preserve">, qui </w:t>
      </w:r>
      <w:r w:rsidRPr="006D50D3">
        <w:rPr>
          <w:b/>
          <w:bCs/>
          <w:lang w:val="fr-CA"/>
        </w:rPr>
        <w:t>ne prend pas en charge les macros</w:t>
      </w:r>
      <w:r w:rsidRPr="006D50D3">
        <w:rPr>
          <w:lang w:val="fr-CA"/>
        </w:rPr>
        <w:t>.</w:t>
      </w:r>
      <w:r w:rsidRPr="006D50D3">
        <w:rPr>
          <w:lang w:val="fr-CA"/>
        </w:rPr>
        <w:br/>
        <w:t xml:space="preserve">Cela signifie que </w:t>
      </w:r>
      <w:r w:rsidRPr="006D50D3">
        <w:rPr>
          <w:b/>
          <w:bCs/>
          <w:lang w:val="fr-CA"/>
        </w:rPr>
        <w:t>toute macro enregistrée ou écrite sera perdue</w:t>
      </w:r>
      <w:r w:rsidRPr="006D50D3">
        <w:rPr>
          <w:lang w:val="fr-CA"/>
        </w:rPr>
        <w:t xml:space="preserve"> si vous enregistrez votre fichier dans ce format.</w:t>
      </w:r>
    </w:p>
    <w:p w14:paraId="4AC1CA94" w14:textId="77777777" w:rsidR="006D50D3" w:rsidRPr="006D50D3" w:rsidRDefault="006D50D3" w:rsidP="006D50D3">
      <w:pPr>
        <w:rPr>
          <w:b/>
          <w:bCs/>
          <w:lang w:val="fr-CA"/>
        </w:rPr>
      </w:pPr>
      <w:r w:rsidRPr="006D50D3">
        <w:rPr>
          <w:rFonts w:ascii="Segoe UI Symbol" w:hAnsi="Segoe UI Symbol" w:cs="Segoe UI Symbol"/>
          <w:b/>
          <w:bCs/>
          <w:lang w:val="fr-CA"/>
        </w:rPr>
        <w:t>➡</w:t>
      </w:r>
      <w:r w:rsidRPr="006D50D3">
        <w:rPr>
          <w:b/>
          <w:bCs/>
          <w:lang w:val="fr-CA"/>
        </w:rPr>
        <w:t xml:space="preserve"> Pourquoi changer de format ?</w:t>
      </w:r>
    </w:p>
    <w:p w14:paraId="07856D5B" w14:textId="77777777" w:rsidR="006D50D3" w:rsidRPr="006D50D3" w:rsidRDefault="006D50D3" w:rsidP="006D50D3">
      <w:pPr>
        <w:rPr>
          <w:lang w:val="fr-CA"/>
        </w:rPr>
      </w:pPr>
      <w:r w:rsidRPr="006D50D3">
        <w:rPr>
          <w:lang w:val="fr-CA"/>
        </w:rPr>
        <w:t xml:space="preserve">Les macros sont du </w:t>
      </w:r>
      <w:r w:rsidRPr="006D50D3">
        <w:rPr>
          <w:b/>
          <w:bCs/>
          <w:lang w:val="fr-CA"/>
        </w:rPr>
        <w:t>code exécuté dans un environnement sécurisé</w:t>
      </w:r>
      <w:r w:rsidRPr="006D50D3">
        <w:rPr>
          <w:lang w:val="fr-CA"/>
        </w:rPr>
        <w:t>.</w:t>
      </w:r>
      <w:r w:rsidRPr="006D50D3">
        <w:rPr>
          <w:lang w:val="fr-CA"/>
        </w:rPr>
        <w:br/>
        <w:t xml:space="preserve">Excel ne permet pas l’exécution de code dans les fichiers .xlsx, d’où la nécessité de passer au format </w:t>
      </w:r>
      <w:r w:rsidRPr="006D50D3">
        <w:rPr>
          <w:b/>
          <w:bCs/>
          <w:lang w:val="fr-CA"/>
        </w:rPr>
        <w:t>.</w:t>
      </w:r>
      <w:proofErr w:type="spellStart"/>
      <w:r w:rsidRPr="006D50D3">
        <w:rPr>
          <w:b/>
          <w:bCs/>
          <w:lang w:val="fr-CA"/>
        </w:rPr>
        <w:t>xlsm</w:t>
      </w:r>
      <w:proofErr w:type="spellEnd"/>
      <w:r w:rsidRPr="006D50D3">
        <w:rPr>
          <w:lang w:val="fr-CA"/>
        </w:rPr>
        <w:t>.</w:t>
      </w:r>
    </w:p>
    <w:p w14:paraId="24C0EA84" w14:textId="77777777" w:rsidR="006D50D3" w:rsidRPr="006D50D3" w:rsidRDefault="006D50D3" w:rsidP="006D50D3">
      <w:pPr>
        <w:rPr>
          <w:b/>
          <w:bCs/>
          <w:lang w:val="fr-CA"/>
        </w:rPr>
      </w:pPr>
      <w:r w:rsidRPr="006D50D3">
        <w:rPr>
          <w:rFonts w:ascii="Segoe UI Symbol" w:hAnsi="Segoe UI Symbol" w:cs="Segoe UI Symbol"/>
          <w:b/>
          <w:bCs/>
          <w:lang w:val="fr-CA"/>
        </w:rPr>
        <w:t>➡</w:t>
      </w:r>
      <w:r w:rsidRPr="006D50D3">
        <w:rPr>
          <w:b/>
          <w:bCs/>
          <w:lang w:val="fr-CA"/>
        </w:rPr>
        <w:t xml:space="preserve"> Comment enregistrer votre classeur avec prise en charge des macros ?</w:t>
      </w:r>
    </w:p>
    <w:p w14:paraId="17F1951C" w14:textId="77777777" w:rsidR="006D50D3" w:rsidRPr="006D50D3" w:rsidRDefault="006D50D3" w:rsidP="006D50D3">
      <w:pPr>
        <w:numPr>
          <w:ilvl w:val="0"/>
          <w:numId w:val="33"/>
        </w:numPr>
        <w:rPr>
          <w:lang w:val="fr-CA"/>
        </w:rPr>
      </w:pPr>
      <w:r w:rsidRPr="006D50D3">
        <w:rPr>
          <w:lang w:val="fr-CA"/>
        </w:rPr>
        <w:t xml:space="preserve">Cliquez sur </w:t>
      </w:r>
      <w:r w:rsidRPr="006D50D3">
        <w:rPr>
          <w:b/>
          <w:bCs/>
          <w:lang w:val="fr-CA"/>
        </w:rPr>
        <w:t>Fichier &gt; Enregistrer sous</w:t>
      </w:r>
    </w:p>
    <w:p w14:paraId="29F20DC4" w14:textId="77777777" w:rsidR="006D50D3" w:rsidRPr="006D50D3" w:rsidRDefault="006D50D3" w:rsidP="006D50D3">
      <w:pPr>
        <w:numPr>
          <w:ilvl w:val="0"/>
          <w:numId w:val="33"/>
        </w:numPr>
        <w:rPr>
          <w:lang w:val="fr-CA"/>
        </w:rPr>
      </w:pPr>
      <w:r w:rsidRPr="006D50D3">
        <w:rPr>
          <w:lang w:val="fr-CA"/>
        </w:rPr>
        <w:t>Choisissez un emplacement (Bureau, Documents…).</w:t>
      </w:r>
    </w:p>
    <w:p w14:paraId="4606F3B1" w14:textId="77777777" w:rsidR="006D50D3" w:rsidRPr="006D50D3" w:rsidRDefault="006D50D3" w:rsidP="006D50D3">
      <w:pPr>
        <w:numPr>
          <w:ilvl w:val="0"/>
          <w:numId w:val="33"/>
        </w:numPr>
        <w:rPr>
          <w:lang w:val="fr-CA"/>
        </w:rPr>
      </w:pPr>
      <w:r w:rsidRPr="006D50D3">
        <w:rPr>
          <w:lang w:val="fr-CA"/>
        </w:rPr>
        <w:lastRenderedPageBreak/>
        <w:t xml:space="preserve">Dans la liste </w:t>
      </w:r>
      <w:r w:rsidRPr="006D50D3">
        <w:rPr>
          <w:b/>
          <w:bCs/>
          <w:lang w:val="fr-CA"/>
        </w:rPr>
        <w:t>Type de fichier</w:t>
      </w:r>
      <w:r w:rsidRPr="006D50D3">
        <w:rPr>
          <w:lang w:val="fr-CA"/>
        </w:rPr>
        <w:t>, sélectionnez :</w:t>
      </w:r>
      <w:r w:rsidRPr="006D50D3">
        <w:rPr>
          <w:lang w:val="fr-CA"/>
        </w:rPr>
        <w:br/>
      </w:r>
      <w:r w:rsidRPr="006D50D3">
        <w:rPr>
          <w:b/>
          <w:bCs/>
          <w:lang w:val="fr-CA"/>
        </w:rPr>
        <w:t>Classeur Excel prenant en charge les macros (*.</w:t>
      </w:r>
      <w:proofErr w:type="spellStart"/>
      <w:r w:rsidRPr="006D50D3">
        <w:rPr>
          <w:b/>
          <w:bCs/>
          <w:lang w:val="fr-CA"/>
        </w:rPr>
        <w:t>xlsm</w:t>
      </w:r>
      <w:proofErr w:type="spellEnd"/>
      <w:r w:rsidRPr="006D50D3">
        <w:rPr>
          <w:b/>
          <w:bCs/>
          <w:lang w:val="fr-CA"/>
        </w:rPr>
        <w:t>)</w:t>
      </w:r>
    </w:p>
    <w:p w14:paraId="13BF9ED3" w14:textId="77777777" w:rsidR="006D50D3" w:rsidRPr="006D50D3" w:rsidRDefault="006D50D3" w:rsidP="006D50D3">
      <w:pPr>
        <w:numPr>
          <w:ilvl w:val="0"/>
          <w:numId w:val="33"/>
        </w:numPr>
        <w:rPr>
          <w:lang w:val="fr-CA"/>
        </w:rPr>
      </w:pPr>
      <w:r w:rsidRPr="006D50D3">
        <w:rPr>
          <w:lang w:val="fr-CA"/>
        </w:rPr>
        <w:t>Donnez un nom à votre fichier, par exemple :</w:t>
      </w:r>
      <w:r w:rsidRPr="006D50D3">
        <w:rPr>
          <w:lang w:val="fr-CA"/>
        </w:rPr>
        <w:br/>
        <w:t>Projet_Automatisation.xlsm</w:t>
      </w:r>
    </w:p>
    <w:p w14:paraId="393CD01B" w14:textId="77777777" w:rsidR="006D50D3" w:rsidRPr="006D50D3" w:rsidRDefault="006D50D3" w:rsidP="006D50D3">
      <w:pPr>
        <w:numPr>
          <w:ilvl w:val="0"/>
          <w:numId w:val="33"/>
        </w:numPr>
        <w:rPr>
          <w:lang w:val="fr-CA"/>
        </w:rPr>
      </w:pPr>
      <w:r w:rsidRPr="006D50D3">
        <w:rPr>
          <w:lang w:val="fr-CA"/>
        </w:rPr>
        <w:t xml:space="preserve">Cliquez sur </w:t>
      </w:r>
      <w:r w:rsidRPr="006D50D3">
        <w:rPr>
          <w:b/>
          <w:bCs/>
          <w:lang w:val="fr-CA"/>
        </w:rPr>
        <w:t>Enregistrer</w:t>
      </w:r>
    </w:p>
    <w:p w14:paraId="6D087246" w14:textId="77777777" w:rsidR="006D50D3" w:rsidRPr="006D50D3" w:rsidRDefault="006D50D3" w:rsidP="006D50D3">
      <w:pPr>
        <w:rPr>
          <w:b/>
          <w:bCs/>
          <w:lang w:val="fr-CA"/>
        </w:rPr>
      </w:pPr>
      <w:r w:rsidRPr="006D50D3">
        <w:rPr>
          <w:rFonts w:ascii="Segoe UI Symbol" w:hAnsi="Segoe UI Symbol" w:cs="Segoe UI Symbol"/>
          <w:b/>
          <w:bCs/>
          <w:lang w:val="fr-CA"/>
        </w:rPr>
        <w:t>➡</w:t>
      </w:r>
      <w:r w:rsidRPr="006D50D3">
        <w:rPr>
          <w:b/>
          <w:bCs/>
          <w:lang w:val="fr-CA"/>
        </w:rPr>
        <w:t xml:space="preserve"> Changement visuel de l’icône</w:t>
      </w:r>
    </w:p>
    <w:p w14:paraId="7814D8CB" w14:textId="77777777" w:rsidR="006D50D3" w:rsidRPr="006D50D3" w:rsidRDefault="006D50D3" w:rsidP="006D50D3">
      <w:pPr>
        <w:rPr>
          <w:lang w:val="fr-CA"/>
        </w:rPr>
      </w:pPr>
      <w:r w:rsidRPr="006D50D3">
        <w:rPr>
          <w:lang w:val="fr-CA"/>
        </w:rPr>
        <w:t>Lorsque votre fichier est enregistré au format .</w:t>
      </w:r>
      <w:proofErr w:type="spellStart"/>
      <w:r w:rsidRPr="006D50D3">
        <w:rPr>
          <w:lang w:val="fr-CA"/>
        </w:rPr>
        <w:t>xlsm</w:t>
      </w:r>
      <w:proofErr w:type="spellEnd"/>
      <w:r w:rsidRPr="006D50D3">
        <w:rPr>
          <w:lang w:val="fr-CA"/>
        </w:rPr>
        <w:t>, l’icône du classeur devient légèrement différente pour indiquer qu’il contient des macros.</w:t>
      </w:r>
    </w:p>
    <w:p w14:paraId="52CDDD34" w14:textId="77777777" w:rsidR="006D50D3" w:rsidRPr="006D50D3" w:rsidRDefault="006D50D3" w:rsidP="006D50D3">
      <w:pPr>
        <w:rPr>
          <w:b/>
          <w:bCs/>
          <w:lang w:val="fr-CA"/>
        </w:rPr>
      </w:pPr>
      <w:r w:rsidRPr="006D50D3">
        <w:rPr>
          <w:rFonts w:ascii="Segoe UI Symbol" w:hAnsi="Segoe UI Symbol" w:cs="Segoe UI Symbol"/>
          <w:b/>
          <w:bCs/>
          <w:lang w:val="fr-CA"/>
        </w:rPr>
        <w:t>➡</w:t>
      </w:r>
      <w:r w:rsidRPr="006D50D3">
        <w:rPr>
          <w:b/>
          <w:bCs/>
          <w:lang w:val="fr-CA"/>
        </w:rPr>
        <w:t xml:space="preserve"> Avertissement de sécurité au prochain lancement</w:t>
      </w:r>
    </w:p>
    <w:p w14:paraId="3EABFEAA" w14:textId="77777777" w:rsidR="006D50D3" w:rsidRPr="006D50D3" w:rsidRDefault="006D50D3" w:rsidP="006D50D3">
      <w:pPr>
        <w:rPr>
          <w:lang w:val="fr-CA"/>
        </w:rPr>
      </w:pPr>
      <w:r w:rsidRPr="006D50D3">
        <w:rPr>
          <w:lang w:val="fr-CA"/>
        </w:rPr>
        <w:t>À l’ouverture d’un fichier .</w:t>
      </w:r>
      <w:proofErr w:type="spellStart"/>
      <w:r w:rsidRPr="006D50D3">
        <w:rPr>
          <w:lang w:val="fr-CA"/>
        </w:rPr>
        <w:t>xlsm</w:t>
      </w:r>
      <w:proofErr w:type="spellEnd"/>
      <w:r w:rsidRPr="006D50D3">
        <w:rPr>
          <w:lang w:val="fr-CA"/>
        </w:rPr>
        <w:t>, Excel affiche généralement un bandeau jaune indiquant :</w:t>
      </w:r>
    </w:p>
    <w:p w14:paraId="67559360" w14:textId="77777777" w:rsidR="006D50D3" w:rsidRPr="006D50D3" w:rsidRDefault="006D50D3" w:rsidP="006D50D3">
      <w:pPr>
        <w:rPr>
          <w:lang w:val="fr-CA"/>
        </w:rPr>
      </w:pPr>
      <w:r w:rsidRPr="006D50D3">
        <w:rPr>
          <w:b/>
          <w:bCs/>
          <w:lang w:val="fr-CA"/>
        </w:rPr>
        <w:t>“Sécurité des macros – Les macros ont été désactivées.”</w:t>
      </w:r>
    </w:p>
    <w:p w14:paraId="5903BEFD" w14:textId="77777777" w:rsidR="006D50D3" w:rsidRPr="006D50D3" w:rsidRDefault="006D50D3" w:rsidP="006D50D3">
      <w:pPr>
        <w:rPr>
          <w:lang w:val="fr-CA"/>
        </w:rPr>
      </w:pPr>
      <w:r w:rsidRPr="006D50D3">
        <w:rPr>
          <w:lang w:val="fr-CA"/>
        </w:rPr>
        <w:t>Ce bloqueur de sécurité existe car le VBA peut contenir du code malveillant.</w:t>
      </w:r>
      <w:r w:rsidRPr="006D50D3">
        <w:rPr>
          <w:lang w:val="fr-CA"/>
        </w:rPr>
        <w:br/>
        <w:t>Vous devez cliquer sur :</w:t>
      </w:r>
    </w:p>
    <w:p w14:paraId="7FC2C613" w14:textId="3F062DD2" w:rsidR="006D50D3" w:rsidRPr="00757226" w:rsidRDefault="006D50D3" w:rsidP="00757226">
      <w:pPr>
        <w:pStyle w:val="Paragraphedeliste"/>
        <w:numPr>
          <w:ilvl w:val="0"/>
          <w:numId w:val="11"/>
        </w:numPr>
        <w:rPr>
          <w:lang w:val="fr-CA"/>
        </w:rPr>
      </w:pPr>
      <w:r w:rsidRPr="00757226">
        <w:rPr>
          <w:b/>
          <w:bCs/>
          <w:lang w:val="fr-CA"/>
        </w:rPr>
        <w:t>Activer le contenu</w:t>
      </w:r>
    </w:p>
    <w:p w14:paraId="6E35C2C2" w14:textId="77777777" w:rsidR="006D50D3" w:rsidRPr="006D50D3" w:rsidRDefault="006D50D3" w:rsidP="006D50D3">
      <w:pPr>
        <w:rPr>
          <w:lang w:val="fr-CA"/>
        </w:rPr>
      </w:pPr>
      <w:r w:rsidRPr="006D50D3">
        <w:rPr>
          <w:b/>
          <w:bCs/>
          <w:lang w:val="fr-CA"/>
        </w:rPr>
        <w:t>Seulement si vous faites confiance au fichier et à son auteur.</w:t>
      </w:r>
    </w:p>
    <w:p w14:paraId="1F7D700F" w14:textId="77777777" w:rsidR="006D50D3" w:rsidRPr="006D50D3" w:rsidRDefault="006D50D3" w:rsidP="006D50D3">
      <w:pPr>
        <w:rPr>
          <w:b/>
          <w:bCs/>
          <w:lang w:val="fr-CA"/>
        </w:rPr>
      </w:pPr>
      <w:r w:rsidRPr="006D50D3">
        <w:rPr>
          <w:rFonts w:ascii="Segoe UI Symbol" w:hAnsi="Segoe UI Symbol" w:cs="Segoe UI Symbol"/>
          <w:b/>
          <w:bCs/>
          <w:lang w:val="fr-CA"/>
        </w:rPr>
        <w:t>➡</w:t>
      </w:r>
      <w:r w:rsidRPr="006D50D3">
        <w:rPr>
          <w:b/>
          <w:bCs/>
          <w:lang w:val="fr-CA"/>
        </w:rPr>
        <w:t xml:space="preserve"> Résumé de bonnes pratiques</w:t>
      </w:r>
    </w:p>
    <w:p w14:paraId="2A40B25D" w14:textId="77777777" w:rsidR="006D50D3" w:rsidRPr="006D50D3" w:rsidRDefault="006D50D3" w:rsidP="006D50D3">
      <w:pPr>
        <w:numPr>
          <w:ilvl w:val="0"/>
          <w:numId w:val="34"/>
        </w:numPr>
        <w:rPr>
          <w:lang w:val="fr-CA"/>
        </w:rPr>
      </w:pPr>
      <w:r w:rsidRPr="006D50D3">
        <w:rPr>
          <w:lang w:val="fr-CA"/>
        </w:rPr>
        <w:t xml:space="preserve">Toujours enregistrer vos fichiers VBA en </w:t>
      </w:r>
      <w:r w:rsidRPr="006D50D3">
        <w:rPr>
          <w:b/>
          <w:bCs/>
          <w:lang w:val="fr-CA"/>
        </w:rPr>
        <w:t>.</w:t>
      </w:r>
      <w:proofErr w:type="spellStart"/>
      <w:r w:rsidRPr="006D50D3">
        <w:rPr>
          <w:b/>
          <w:bCs/>
          <w:lang w:val="fr-CA"/>
        </w:rPr>
        <w:t>xlsm</w:t>
      </w:r>
      <w:proofErr w:type="spellEnd"/>
    </w:p>
    <w:p w14:paraId="0F075522" w14:textId="77777777" w:rsidR="006D50D3" w:rsidRPr="006D50D3" w:rsidRDefault="006D50D3" w:rsidP="006D50D3">
      <w:pPr>
        <w:numPr>
          <w:ilvl w:val="0"/>
          <w:numId w:val="34"/>
        </w:numPr>
        <w:rPr>
          <w:lang w:val="fr-CA"/>
        </w:rPr>
      </w:pPr>
      <w:r w:rsidRPr="006D50D3">
        <w:rPr>
          <w:lang w:val="fr-CA"/>
        </w:rPr>
        <w:t>N’activer les macros que si la source est fiable</w:t>
      </w:r>
    </w:p>
    <w:p w14:paraId="2759A76F" w14:textId="77777777" w:rsidR="006D50D3" w:rsidRPr="006D50D3" w:rsidRDefault="006D50D3" w:rsidP="006D50D3">
      <w:pPr>
        <w:numPr>
          <w:ilvl w:val="0"/>
          <w:numId w:val="34"/>
        </w:numPr>
        <w:rPr>
          <w:lang w:val="fr-CA"/>
        </w:rPr>
      </w:pPr>
      <w:r w:rsidRPr="006D50D3">
        <w:rPr>
          <w:lang w:val="fr-CA"/>
        </w:rPr>
        <w:t>Ajouter une signature numérique pour les macros en entreprise</w:t>
      </w:r>
    </w:p>
    <w:p w14:paraId="35791C00" w14:textId="77777777" w:rsidR="006D50D3" w:rsidRPr="006D50D3" w:rsidRDefault="006D50D3" w:rsidP="006D50D3">
      <w:pPr>
        <w:numPr>
          <w:ilvl w:val="0"/>
          <w:numId w:val="34"/>
        </w:numPr>
        <w:rPr>
          <w:lang w:val="fr-CA"/>
        </w:rPr>
      </w:pPr>
      <w:r w:rsidRPr="006D50D3">
        <w:rPr>
          <w:lang w:val="fr-CA"/>
        </w:rPr>
        <w:t>Informer les utilisateurs avant de distribuer un fichier macro</w:t>
      </w:r>
    </w:p>
    <w:p w14:paraId="01A0182F" w14:textId="77777777" w:rsidR="006D50D3" w:rsidRPr="006D50D3" w:rsidRDefault="006D50D3" w:rsidP="00380190">
      <w:pPr>
        <w:rPr>
          <w:lang w:val="fr-CA"/>
        </w:rPr>
      </w:pPr>
    </w:p>
    <w:p w14:paraId="7D4C7B54" w14:textId="77777777" w:rsidR="008451B9" w:rsidRPr="006D50D3" w:rsidRDefault="008451B9" w:rsidP="008451B9">
      <w:pPr>
        <w:pStyle w:val="Titre1"/>
        <w:rPr>
          <w:lang w:val="fr-CA"/>
        </w:rPr>
      </w:pPr>
      <w:bookmarkStart w:id="7" w:name="_Toc214959509"/>
      <w:r w:rsidRPr="006D50D3">
        <w:rPr>
          <w:lang w:val="fr-CA"/>
        </w:rPr>
        <w:t>2. Environnement de développement VBA (VBE)</w:t>
      </w:r>
      <w:bookmarkEnd w:id="7"/>
    </w:p>
    <w:p w14:paraId="7A244D22" w14:textId="77777777" w:rsidR="008451B9" w:rsidRPr="006D50D3" w:rsidRDefault="008451B9" w:rsidP="00E251E5">
      <w:pPr>
        <w:pStyle w:val="Titre2"/>
        <w:rPr>
          <w:lang w:val="fr-CA"/>
        </w:rPr>
      </w:pPr>
      <w:bookmarkStart w:id="8" w:name="_Toc214959510"/>
      <w:r w:rsidRPr="006D50D3">
        <w:rPr>
          <w:lang w:val="fr-CA"/>
        </w:rPr>
        <w:t>2.1 Découvrir l’environnement Visual Basic Editor (VBE)</w:t>
      </w:r>
      <w:bookmarkEnd w:id="8"/>
    </w:p>
    <w:p w14:paraId="5DB008DC" w14:textId="77777777" w:rsidR="008451B9" w:rsidRPr="006D50D3" w:rsidRDefault="008451B9" w:rsidP="008451B9">
      <w:pPr>
        <w:rPr>
          <w:lang w:val="fr-CA"/>
        </w:rPr>
      </w:pPr>
      <w:r w:rsidRPr="006D50D3">
        <w:rPr>
          <w:b/>
          <w:bCs/>
          <w:lang w:val="fr-CA"/>
        </w:rPr>
        <w:t>Accès :</w:t>
      </w:r>
    </w:p>
    <w:p w14:paraId="4550D556" w14:textId="77777777" w:rsidR="008451B9" w:rsidRPr="006D50D3" w:rsidRDefault="008451B9" w:rsidP="008451B9">
      <w:pPr>
        <w:numPr>
          <w:ilvl w:val="0"/>
          <w:numId w:val="12"/>
        </w:numPr>
        <w:rPr>
          <w:lang w:val="fr-CA"/>
        </w:rPr>
      </w:pPr>
      <w:r w:rsidRPr="006D50D3">
        <w:rPr>
          <w:lang w:val="fr-CA"/>
        </w:rPr>
        <w:t xml:space="preserve">Onglet </w:t>
      </w:r>
      <w:r w:rsidRPr="006D50D3">
        <w:rPr>
          <w:b/>
          <w:bCs/>
          <w:lang w:val="fr-CA"/>
        </w:rPr>
        <w:t>Développeur</w:t>
      </w:r>
      <w:r w:rsidRPr="006D50D3">
        <w:rPr>
          <w:lang w:val="fr-CA"/>
        </w:rPr>
        <w:t xml:space="preserve"> → </w:t>
      </w:r>
      <w:r w:rsidRPr="006D50D3">
        <w:rPr>
          <w:b/>
          <w:bCs/>
          <w:lang w:val="fr-CA"/>
        </w:rPr>
        <w:t>Visual Basic</w:t>
      </w:r>
      <w:r w:rsidRPr="006D50D3">
        <w:rPr>
          <w:lang w:val="fr-CA"/>
        </w:rPr>
        <w:br/>
      </w:r>
      <w:proofErr w:type="gramStart"/>
      <w:r w:rsidRPr="006D50D3">
        <w:rPr>
          <w:lang w:val="fr-CA"/>
        </w:rPr>
        <w:t>ou</w:t>
      </w:r>
      <w:proofErr w:type="gramEnd"/>
    </w:p>
    <w:p w14:paraId="49150FEB" w14:textId="77777777" w:rsidR="008451B9" w:rsidRPr="006D50D3" w:rsidRDefault="008451B9" w:rsidP="008451B9">
      <w:pPr>
        <w:numPr>
          <w:ilvl w:val="0"/>
          <w:numId w:val="12"/>
        </w:numPr>
        <w:rPr>
          <w:lang w:val="fr-CA"/>
        </w:rPr>
      </w:pPr>
      <w:r w:rsidRPr="006D50D3">
        <w:rPr>
          <w:lang w:val="fr-CA"/>
        </w:rPr>
        <w:t>Raccourci : Alt + F11.</w:t>
      </w:r>
    </w:p>
    <w:p w14:paraId="481095BE" w14:textId="77777777" w:rsidR="008451B9" w:rsidRPr="006D50D3" w:rsidRDefault="008451B9" w:rsidP="008451B9">
      <w:pPr>
        <w:rPr>
          <w:lang w:val="fr-CA"/>
        </w:rPr>
      </w:pPr>
      <w:r w:rsidRPr="006D50D3">
        <w:rPr>
          <w:b/>
          <w:bCs/>
          <w:lang w:val="fr-CA"/>
        </w:rPr>
        <w:t>Éléments principaux :</w:t>
      </w:r>
    </w:p>
    <w:p w14:paraId="3F4D7F07" w14:textId="77777777" w:rsidR="008451B9" w:rsidRPr="006D50D3" w:rsidRDefault="008451B9" w:rsidP="008451B9">
      <w:pPr>
        <w:numPr>
          <w:ilvl w:val="0"/>
          <w:numId w:val="13"/>
        </w:numPr>
        <w:rPr>
          <w:lang w:val="fr-CA"/>
        </w:rPr>
      </w:pPr>
      <w:r w:rsidRPr="006D50D3">
        <w:rPr>
          <w:b/>
          <w:bCs/>
          <w:lang w:val="fr-CA"/>
        </w:rPr>
        <w:t>Explorateur de projet (Project Explorer)</w:t>
      </w:r>
      <w:r w:rsidRPr="006D50D3">
        <w:rPr>
          <w:lang w:val="fr-CA"/>
        </w:rPr>
        <w:t xml:space="preserve"> : liste des classeurs ouverts, feuilles, modules.</w:t>
      </w:r>
    </w:p>
    <w:p w14:paraId="1B0F03B1" w14:textId="77777777" w:rsidR="008451B9" w:rsidRPr="006D50D3" w:rsidRDefault="008451B9" w:rsidP="008451B9">
      <w:pPr>
        <w:numPr>
          <w:ilvl w:val="0"/>
          <w:numId w:val="13"/>
        </w:numPr>
        <w:rPr>
          <w:lang w:val="fr-CA"/>
        </w:rPr>
      </w:pPr>
      <w:r w:rsidRPr="006D50D3">
        <w:rPr>
          <w:b/>
          <w:bCs/>
          <w:lang w:val="fr-CA"/>
        </w:rPr>
        <w:t>Fenêtre Propriétés</w:t>
      </w:r>
      <w:r w:rsidRPr="006D50D3">
        <w:rPr>
          <w:lang w:val="fr-CA"/>
        </w:rPr>
        <w:t xml:space="preserve"> : propriétés de l’objet sélectionné (</w:t>
      </w:r>
      <w:proofErr w:type="spellStart"/>
      <w:r w:rsidRPr="006D50D3">
        <w:rPr>
          <w:lang w:val="fr-CA"/>
        </w:rPr>
        <w:t>sheet</w:t>
      </w:r>
      <w:proofErr w:type="spellEnd"/>
      <w:r w:rsidRPr="006D50D3">
        <w:rPr>
          <w:lang w:val="fr-CA"/>
        </w:rPr>
        <w:t xml:space="preserve">, </w:t>
      </w:r>
      <w:proofErr w:type="spellStart"/>
      <w:r w:rsidRPr="006D50D3">
        <w:rPr>
          <w:lang w:val="fr-CA"/>
        </w:rPr>
        <w:t>userform</w:t>
      </w:r>
      <w:proofErr w:type="spellEnd"/>
      <w:r w:rsidRPr="006D50D3">
        <w:rPr>
          <w:lang w:val="fr-CA"/>
        </w:rPr>
        <w:t>…).</w:t>
      </w:r>
    </w:p>
    <w:p w14:paraId="2A0D501B" w14:textId="77777777" w:rsidR="008451B9" w:rsidRPr="006D50D3" w:rsidRDefault="008451B9" w:rsidP="008451B9">
      <w:pPr>
        <w:numPr>
          <w:ilvl w:val="0"/>
          <w:numId w:val="13"/>
        </w:numPr>
        <w:rPr>
          <w:lang w:val="fr-CA"/>
        </w:rPr>
      </w:pPr>
      <w:r w:rsidRPr="006D50D3">
        <w:rPr>
          <w:b/>
          <w:bCs/>
          <w:lang w:val="fr-CA"/>
        </w:rPr>
        <w:t>Fenêtre Code</w:t>
      </w:r>
      <w:r w:rsidRPr="006D50D3">
        <w:rPr>
          <w:lang w:val="fr-CA"/>
        </w:rPr>
        <w:t xml:space="preserve"> : zone d’édition du code.</w:t>
      </w:r>
    </w:p>
    <w:p w14:paraId="5BC6D521" w14:textId="77777777" w:rsidR="008451B9" w:rsidRPr="006D50D3" w:rsidRDefault="008451B9" w:rsidP="008451B9">
      <w:pPr>
        <w:numPr>
          <w:ilvl w:val="0"/>
          <w:numId w:val="13"/>
        </w:numPr>
        <w:rPr>
          <w:lang w:val="fr-CA"/>
        </w:rPr>
      </w:pPr>
      <w:r w:rsidRPr="006D50D3">
        <w:rPr>
          <w:b/>
          <w:bCs/>
          <w:lang w:val="fr-CA"/>
        </w:rPr>
        <w:lastRenderedPageBreak/>
        <w:t>Fenêtre Exécution (</w:t>
      </w:r>
      <w:proofErr w:type="spellStart"/>
      <w:r w:rsidRPr="006D50D3">
        <w:rPr>
          <w:b/>
          <w:bCs/>
          <w:lang w:val="fr-CA"/>
        </w:rPr>
        <w:t>Immediate</w:t>
      </w:r>
      <w:proofErr w:type="spellEnd"/>
      <w:r w:rsidRPr="006D50D3">
        <w:rPr>
          <w:b/>
          <w:bCs/>
          <w:lang w:val="fr-CA"/>
        </w:rPr>
        <w:t xml:space="preserve"> </w:t>
      </w:r>
      <w:proofErr w:type="spellStart"/>
      <w:r w:rsidRPr="006D50D3">
        <w:rPr>
          <w:b/>
          <w:bCs/>
          <w:lang w:val="fr-CA"/>
        </w:rPr>
        <w:t>Window</w:t>
      </w:r>
      <w:proofErr w:type="spellEnd"/>
      <w:r w:rsidRPr="006D50D3">
        <w:rPr>
          <w:b/>
          <w:bCs/>
          <w:lang w:val="fr-CA"/>
        </w:rPr>
        <w:t>)</w:t>
      </w:r>
      <w:r w:rsidRPr="006D50D3">
        <w:rPr>
          <w:lang w:val="fr-CA"/>
        </w:rPr>
        <w:t xml:space="preserve"> : pour tester des commandes en direct.</w:t>
      </w:r>
    </w:p>
    <w:p w14:paraId="75EB2B1A" w14:textId="77777777" w:rsidR="008451B9" w:rsidRPr="006D50D3" w:rsidRDefault="008451B9" w:rsidP="00E251E5">
      <w:pPr>
        <w:pStyle w:val="Titre2"/>
        <w:rPr>
          <w:lang w:val="fr-CA"/>
        </w:rPr>
      </w:pPr>
      <w:bookmarkStart w:id="9" w:name="_Toc214959511"/>
      <w:r w:rsidRPr="006D50D3">
        <w:rPr>
          <w:lang w:val="fr-CA"/>
        </w:rPr>
        <w:t>2.2 Notions de Programmation Par Objets (PPO / POO)</w:t>
      </w:r>
      <w:bookmarkEnd w:id="9"/>
    </w:p>
    <w:p w14:paraId="59E175A9" w14:textId="77777777" w:rsidR="008451B9" w:rsidRPr="006D50D3" w:rsidRDefault="008451B9" w:rsidP="008451B9">
      <w:pPr>
        <w:rPr>
          <w:lang w:val="fr-CA"/>
        </w:rPr>
      </w:pPr>
      <w:r w:rsidRPr="006D50D3">
        <w:rPr>
          <w:lang w:val="fr-CA"/>
        </w:rPr>
        <w:t xml:space="preserve">Dans Excel, tout est un </w:t>
      </w:r>
      <w:r w:rsidRPr="006D50D3">
        <w:rPr>
          <w:b/>
          <w:bCs/>
          <w:lang w:val="fr-CA"/>
        </w:rPr>
        <w:t>objet</w:t>
      </w:r>
      <w:r w:rsidRPr="006D50D3">
        <w:rPr>
          <w:lang w:val="fr-CA"/>
        </w:rPr>
        <w:t xml:space="preserve"> :</w:t>
      </w:r>
    </w:p>
    <w:p w14:paraId="396BBFEB" w14:textId="77777777" w:rsidR="008451B9" w:rsidRPr="006D50D3" w:rsidRDefault="008451B9" w:rsidP="008451B9">
      <w:pPr>
        <w:numPr>
          <w:ilvl w:val="0"/>
          <w:numId w:val="14"/>
        </w:numPr>
        <w:rPr>
          <w:lang w:val="fr-CA"/>
        </w:rPr>
      </w:pPr>
      <w:r w:rsidRPr="006D50D3">
        <w:rPr>
          <w:lang w:val="fr-CA"/>
        </w:rPr>
        <w:t>Application</w:t>
      </w:r>
    </w:p>
    <w:p w14:paraId="75AE66F2" w14:textId="77777777" w:rsidR="008451B9" w:rsidRPr="006D50D3" w:rsidRDefault="008451B9" w:rsidP="008451B9">
      <w:pPr>
        <w:numPr>
          <w:ilvl w:val="0"/>
          <w:numId w:val="14"/>
        </w:numPr>
        <w:rPr>
          <w:lang w:val="fr-CA"/>
        </w:rPr>
      </w:pPr>
      <w:proofErr w:type="spellStart"/>
      <w:r w:rsidRPr="006D50D3">
        <w:rPr>
          <w:lang w:val="fr-CA"/>
        </w:rPr>
        <w:t>Workbook</w:t>
      </w:r>
      <w:proofErr w:type="spellEnd"/>
      <w:r w:rsidRPr="006D50D3">
        <w:rPr>
          <w:lang w:val="fr-CA"/>
        </w:rPr>
        <w:t xml:space="preserve"> (classeur)</w:t>
      </w:r>
    </w:p>
    <w:p w14:paraId="3EB0442E" w14:textId="77777777" w:rsidR="008451B9" w:rsidRPr="006D50D3" w:rsidRDefault="008451B9" w:rsidP="008451B9">
      <w:pPr>
        <w:numPr>
          <w:ilvl w:val="0"/>
          <w:numId w:val="14"/>
        </w:numPr>
        <w:rPr>
          <w:lang w:val="fr-CA"/>
        </w:rPr>
      </w:pPr>
      <w:proofErr w:type="spellStart"/>
      <w:r w:rsidRPr="006D50D3">
        <w:rPr>
          <w:lang w:val="fr-CA"/>
        </w:rPr>
        <w:t>Worksheet</w:t>
      </w:r>
      <w:proofErr w:type="spellEnd"/>
      <w:r w:rsidRPr="006D50D3">
        <w:rPr>
          <w:lang w:val="fr-CA"/>
        </w:rPr>
        <w:t xml:space="preserve"> (feuille)</w:t>
      </w:r>
    </w:p>
    <w:p w14:paraId="0B3472B4" w14:textId="77777777" w:rsidR="008451B9" w:rsidRPr="006D50D3" w:rsidRDefault="008451B9" w:rsidP="008451B9">
      <w:pPr>
        <w:numPr>
          <w:ilvl w:val="0"/>
          <w:numId w:val="14"/>
        </w:numPr>
        <w:rPr>
          <w:lang w:val="fr-CA"/>
        </w:rPr>
      </w:pPr>
      <w:r w:rsidRPr="006D50D3">
        <w:rPr>
          <w:lang w:val="fr-CA"/>
        </w:rPr>
        <w:t>Range (cellules, plages)</w:t>
      </w:r>
    </w:p>
    <w:p w14:paraId="76211CA2" w14:textId="77777777" w:rsidR="008451B9" w:rsidRPr="006D50D3" w:rsidRDefault="008451B9" w:rsidP="008451B9">
      <w:pPr>
        <w:numPr>
          <w:ilvl w:val="0"/>
          <w:numId w:val="14"/>
        </w:numPr>
        <w:rPr>
          <w:lang w:val="fr-CA"/>
        </w:rPr>
      </w:pPr>
      <w:r w:rsidRPr="006D50D3">
        <w:rPr>
          <w:lang w:val="fr-CA"/>
        </w:rPr>
        <w:t xml:space="preserve">Chart, </w:t>
      </w:r>
      <w:proofErr w:type="spellStart"/>
      <w:r w:rsidRPr="006D50D3">
        <w:rPr>
          <w:lang w:val="fr-CA"/>
        </w:rPr>
        <w:t>ListObject</w:t>
      </w:r>
      <w:proofErr w:type="spellEnd"/>
      <w:r w:rsidRPr="006D50D3">
        <w:rPr>
          <w:lang w:val="fr-CA"/>
        </w:rPr>
        <w:t>, etc.</w:t>
      </w:r>
    </w:p>
    <w:p w14:paraId="6F546A5C" w14:textId="77777777" w:rsidR="008451B9" w:rsidRPr="006D50D3" w:rsidRDefault="008451B9" w:rsidP="008451B9">
      <w:pPr>
        <w:rPr>
          <w:lang w:val="fr-CA"/>
        </w:rPr>
      </w:pPr>
      <w:r w:rsidRPr="006D50D3">
        <w:rPr>
          <w:lang w:val="fr-CA"/>
        </w:rPr>
        <w:t>Chaque objet a :</w:t>
      </w:r>
    </w:p>
    <w:p w14:paraId="148140D6" w14:textId="77777777" w:rsidR="008451B9" w:rsidRPr="006D50D3" w:rsidRDefault="008451B9" w:rsidP="008451B9">
      <w:pPr>
        <w:numPr>
          <w:ilvl w:val="0"/>
          <w:numId w:val="15"/>
        </w:numPr>
        <w:rPr>
          <w:lang w:val="fr-CA"/>
        </w:rPr>
      </w:pPr>
      <w:r w:rsidRPr="006D50D3">
        <w:rPr>
          <w:lang w:val="fr-CA"/>
        </w:rPr>
        <w:t xml:space="preserve">Des </w:t>
      </w:r>
      <w:r w:rsidRPr="006D50D3">
        <w:rPr>
          <w:b/>
          <w:bCs/>
          <w:lang w:val="fr-CA"/>
        </w:rPr>
        <w:t>propriétés</w:t>
      </w:r>
      <w:r w:rsidRPr="006D50D3">
        <w:rPr>
          <w:lang w:val="fr-CA"/>
        </w:rPr>
        <w:t xml:space="preserve"> (ex : Range("A1"</w:t>
      </w:r>
      <w:proofErr w:type="gramStart"/>
      <w:r w:rsidRPr="006D50D3">
        <w:rPr>
          <w:lang w:val="fr-CA"/>
        </w:rPr>
        <w:t>).Value</w:t>
      </w:r>
      <w:proofErr w:type="gramEnd"/>
      <w:r w:rsidRPr="006D50D3">
        <w:rPr>
          <w:lang w:val="fr-CA"/>
        </w:rPr>
        <w:t xml:space="preserve">, </w:t>
      </w:r>
      <w:proofErr w:type="spellStart"/>
      <w:r w:rsidRPr="006D50D3">
        <w:rPr>
          <w:lang w:val="fr-CA"/>
        </w:rPr>
        <w:t>Worksheet.Name</w:t>
      </w:r>
      <w:proofErr w:type="spellEnd"/>
      <w:r w:rsidRPr="006D50D3">
        <w:rPr>
          <w:lang w:val="fr-CA"/>
        </w:rPr>
        <w:t>).</w:t>
      </w:r>
    </w:p>
    <w:p w14:paraId="3DA11D7F" w14:textId="77777777" w:rsidR="008451B9" w:rsidRPr="006D50D3" w:rsidRDefault="008451B9" w:rsidP="008451B9">
      <w:pPr>
        <w:numPr>
          <w:ilvl w:val="0"/>
          <w:numId w:val="15"/>
        </w:numPr>
        <w:rPr>
          <w:lang w:val="fr-CA"/>
        </w:rPr>
      </w:pPr>
      <w:r w:rsidRPr="006D50D3">
        <w:rPr>
          <w:lang w:val="fr-CA"/>
        </w:rPr>
        <w:t xml:space="preserve">Des </w:t>
      </w:r>
      <w:r w:rsidRPr="006D50D3">
        <w:rPr>
          <w:b/>
          <w:bCs/>
          <w:lang w:val="fr-CA"/>
        </w:rPr>
        <w:t>méthodes</w:t>
      </w:r>
      <w:r w:rsidRPr="006D50D3">
        <w:rPr>
          <w:lang w:val="fr-CA"/>
        </w:rPr>
        <w:t xml:space="preserve"> (ex : Range("A1"</w:t>
      </w:r>
      <w:proofErr w:type="gramStart"/>
      <w:r w:rsidRPr="006D50D3">
        <w:rPr>
          <w:lang w:val="fr-CA"/>
        </w:rPr>
        <w:t>).</w:t>
      </w:r>
      <w:proofErr w:type="spellStart"/>
      <w:r w:rsidRPr="006D50D3">
        <w:rPr>
          <w:lang w:val="fr-CA"/>
        </w:rPr>
        <w:t>ClearContents</w:t>
      </w:r>
      <w:proofErr w:type="spellEnd"/>
      <w:proofErr w:type="gramEnd"/>
      <w:r w:rsidRPr="006D50D3">
        <w:rPr>
          <w:lang w:val="fr-CA"/>
        </w:rPr>
        <w:t xml:space="preserve">, </w:t>
      </w:r>
      <w:proofErr w:type="spellStart"/>
      <w:r w:rsidRPr="006D50D3">
        <w:rPr>
          <w:lang w:val="fr-CA"/>
        </w:rPr>
        <w:t>Worksheet.Activate</w:t>
      </w:r>
      <w:proofErr w:type="spellEnd"/>
      <w:r w:rsidRPr="006D50D3">
        <w:rPr>
          <w:lang w:val="fr-CA"/>
        </w:rPr>
        <w:t>).</w:t>
      </w:r>
    </w:p>
    <w:p w14:paraId="68F55D1D" w14:textId="77777777" w:rsidR="008451B9" w:rsidRPr="006D50D3" w:rsidRDefault="008451B9" w:rsidP="008451B9">
      <w:pPr>
        <w:numPr>
          <w:ilvl w:val="0"/>
          <w:numId w:val="15"/>
        </w:numPr>
        <w:rPr>
          <w:lang w:val="fr-CA"/>
        </w:rPr>
      </w:pPr>
      <w:r w:rsidRPr="006D50D3">
        <w:rPr>
          <w:lang w:val="fr-CA"/>
        </w:rPr>
        <w:t xml:space="preserve">Des </w:t>
      </w:r>
      <w:r w:rsidRPr="006D50D3">
        <w:rPr>
          <w:b/>
          <w:bCs/>
          <w:lang w:val="fr-CA"/>
        </w:rPr>
        <w:t>événements</w:t>
      </w:r>
      <w:r w:rsidRPr="006D50D3">
        <w:rPr>
          <w:lang w:val="fr-CA"/>
        </w:rPr>
        <w:t xml:space="preserve"> (ex : </w:t>
      </w:r>
      <w:proofErr w:type="spellStart"/>
      <w:r w:rsidRPr="006D50D3">
        <w:rPr>
          <w:lang w:val="fr-CA"/>
        </w:rPr>
        <w:t>Worksheet_Change</w:t>
      </w:r>
      <w:proofErr w:type="spellEnd"/>
      <w:r w:rsidRPr="006D50D3">
        <w:rPr>
          <w:lang w:val="fr-CA"/>
        </w:rPr>
        <w:t xml:space="preserve">, </w:t>
      </w:r>
      <w:proofErr w:type="spellStart"/>
      <w:r w:rsidRPr="006D50D3">
        <w:rPr>
          <w:lang w:val="fr-CA"/>
        </w:rPr>
        <w:t>Workbook_Open</w:t>
      </w:r>
      <w:proofErr w:type="spellEnd"/>
      <w:r w:rsidRPr="006D50D3">
        <w:rPr>
          <w:lang w:val="fr-CA"/>
        </w:rPr>
        <w:t>).</w:t>
      </w:r>
    </w:p>
    <w:p w14:paraId="2802026B" w14:textId="77777777" w:rsidR="008451B9" w:rsidRPr="006D50D3" w:rsidRDefault="008451B9" w:rsidP="00E251E5">
      <w:pPr>
        <w:pStyle w:val="Titre2"/>
        <w:rPr>
          <w:lang w:val="fr-CA"/>
        </w:rPr>
      </w:pPr>
      <w:bookmarkStart w:id="10" w:name="_Toc214959512"/>
      <w:r w:rsidRPr="006D50D3">
        <w:rPr>
          <w:lang w:val="fr-CA"/>
        </w:rPr>
        <w:t>2.3 Créer une procédure</w:t>
      </w:r>
      <w:bookmarkEnd w:id="10"/>
    </w:p>
    <w:p w14:paraId="70239763" w14:textId="77777777" w:rsidR="008451B9" w:rsidRPr="006D50D3" w:rsidRDefault="008451B9" w:rsidP="008451B9">
      <w:pPr>
        <w:rPr>
          <w:lang w:val="fr-CA"/>
        </w:rPr>
      </w:pPr>
      <w:r w:rsidRPr="006D50D3">
        <w:rPr>
          <w:lang w:val="fr-CA"/>
        </w:rPr>
        <w:t>Deux principaux types de procédures :</w:t>
      </w:r>
    </w:p>
    <w:p w14:paraId="2073ACF9" w14:textId="77777777" w:rsidR="008451B9" w:rsidRPr="006D50D3" w:rsidRDefault="008451B9" w:rsidP="008451B9">
      <w:pPr>
        <w:numPr>
          <w:ilvl w:val="0"/>
          <w:numId w:val="16"/>
        </w:numPr>
        <w:rPr>
          <w:lang w:val="fr-CA"/>
        </w:rPr>
      </w:pPr>
      <w:proofErr w:type="spellStart"/>
      <w:r w:rsidRPr="006D50D3">
        <w:rPr>
          <w:b/>
          <w:bCs/>
          <w:lang w:val="fr-CA"/>
        </w:rPr>
        <w:t>Sub</w:t>
      </w:r>
      <w:proofErr w:type="spellEnd"/>
      <w:r w:rsidRPr="006D50D3">
        <w:rPr>
          <w:lang w:val="fr-CA"/>
        </w:rPr>
        <w:t xml:space="preserve"> (procédure) : exécute une action.</w:t>
      </w:r>
    </w:p>
    <w:p w14:paraId="10BF979D" w14:textId="77777777" w:rsidR="008451B9" w:rsidRPr="006D50D3" w:rsidRDefault="008451B9" w:rsidP="008451B9">
      <w:pPr>
        <w:numPr>
          <w:ilvl w:val="0"/>
          <w:numId w:val="16"/>
        </w:numPr>
        <w:rPr>
          <w:lang w:val="fr-CA"/>
        </w:rPr>
      </w:pPr>
      <w:proofErr w:type="spellStart"/>
      <w:r w:rsidRPr="006D50D3">
        <w:rPr>
          <w:b/>
          <w:bCs/>
          <w:lang w:val="fr-CA"/>
        </w:rPr>
        <w:t>Function</w:t>
      </w:r>
      <w:proofErr w:type="spellEnd"/>
      <w:r w:rsidRPr="006D50D3">
        <w:rPr>
          <w:lang w:val="fr-CA"/>
        </w:rPr>
        <w:t xml:space="preserve"> : retourne une valeur (utilisable dans des formules Excel ou dans le code).</w:t>
      </w:r>
    </w:p>
    <w:p w14:paraId="21281CA2" w14:textId="77777777" w:rsidR="008451B9" w:rsidRPr="006D50D3" w:rsidRDefault="008451B9" w:rsidP="008451B9">
      <w:pPr>
        <w:rPr>
          <w:lang w:val="fr-CA"/>
        </w:rPr>
      </w:pPr>
      <w:r w:rsidRPr="006D50D3">
        <w:rPr>
          <w:lang w:val="fr-CA"/>
        </w:rPr>
        <w:t xml:space="preserve">Exemple </w:t>
      </w:r>
      <w:proofErr w:type="spellStart"/>
      <w:r w:rsidRPr="006D50D3">
        <w:rPr>
          <w:lang w:val="fr-CA"/>
        </w:rPr>
        <w:t>Sub</w:t>
      </w:r>
      <w:proofErr w:type="spellEnd"/>
      <w:r w:rsidRPr="006D50D3">
        <w:rPr>
          <w:lang w:val="fr-CA"/>
        </w:rPr>
        <w:t xml:space="preserve"> simple :</w:t>
      </w:r>
    </w:p>
    <w:p w14:paraId="63652191" w14:textId="77777777" w:rsidR="008451B9" w:rsidRPr="006D50D3" w:rsidRDefault="008451B9">
      <w:pPr>
        <w:rPr>
          <w:lang w:val="fr-CA"/>
        </w:rPr>
      </w:pPr>
    </w:p>
    <w:p w14:paraId="0F34284F" w14:textId="7A632094" w:rsidR="008451B9" w:rsidRPr="006D50D3" w:rsidRDefault="008451B9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47E5CE44" wp14:editId="3AE45357">
            <wp:extent cx="4541914" cy="556308"/>
            <wp:effectExtent l="19050" t="19050" r="11430" b="15240"/>
            <wp:docPr id="10269176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91769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1914" cy="55630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A0B39F" w14:textId="77777777" w:rsidR="008451B9" w:rsidRPr="006D50D3" w:rsidRDefault="008451B9">
      <w:pPr>
        <w:rPr>
          <w:lang w:val="fr-CA"/>
        </w:rPr>
      </w:pPr>
    </w:p>
    <w:p w14:paraId="20CFDA2E" w14:textId="77777777" w:rsidR="008451B9" w:rsidRPr="006D50D3" w:rsidRDefault="008451B9" w:rsidP="00E251E5">
      <w:pPr>
        <w:pStyle w:val="Titre2"/>
        <w:rPr>
          <w:lang w:val="fr-CA"/>
        </w:rPr>
      </w:pPr>
      <w:bookmarkStart w:id="11" w:name="_Toc214959513"/>
      <w:r w:rsidRPr="006D50D3">
        <w:rPr>
          <w:lang w:val="fr-CA"/>
        </w:rPr>
        <w:t>2.4 Comprendre la syntaxe des procédures</w:t>
      </w:r>
      <w:bookmarkEnd w:id="11"/>
    </w:p>
    <w:p w14:paraId="60F1D427" w14:textId="77777777" w:rsidR="008451B9" w:rsidRPr="006D50D3" w:rsidRDefault="008451B9" w:rsidP="008451B9">
      <w:pPr>
        <w:rPr>
          <w:lang w:val="fr-CA"/>
        </w:rPr>
      </w:pPr>
      <w:r w:rsidRPr="006D50D3">
        <w:rPr>
          <w:lang w:val="fr-CA"/>
        </w:rPr>
        <w:t xml:space="preserve">Structure d’une </w:t>
      </w:r>
      <w:proofErr w:type="spellStart"/>
      <w:r w:rsidRPr="006D50D3">
        <w:rPr>
          <w:lang w:val="fr-CA"/>
        </w:rPr>
        <w:t>Sub</w:t>
      </w:r>
      <w:proofErr w:type="spellEnd"/>
      <w:r w:rsidRPr="006D50D3">
        <w:rPr>
          <w:lang w:val="fr-CA"/>
        </w:rPr>
        <w:t xml:space="preserve"> :</w:t>
      </w:r>
    </w:p>
    <w:p w14:paraId="5B9E817C" w14:textId="44CDAA73" w:rsidR="008451B9" w:rsidRPr="006D50D3" w:rsidRDefault="00703941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2110CA35" wp14:editId="6145C4D6">
            <wp:extent cx="3170195" cy="632515"/>
            <wp:effectExtent l="19050" t="19050" r="11430" b="15240"/>
            <wp:docPr id="4860250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02509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0195" cy="6325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2B1CA39" w14:textId="77777777" w:rsidR="00703941" w:rsidRPr="006D50D3" w:rsidRDefault="00703941">
      <w:pPr>
        <w:rPr>
          <w:lang w:val="fr-CA"/>
        </w:rPr>
      </w:pPr>
    </w:p>
    <w:p w14:paraId="7572CF47" w14:textId="1F3F44C8" w:rsidR="00703941" w:rsidRPr="006D50D3" w:rsidRDefault="00703941">
      <w:pPr>
        <w:rPr>
          <w:lang w:val="fr-CA"/>
        </w:rPr>
      </w:pPr>
      <w:r w:rsidRPr="006D50D3">
        <w:rPr>
          <w:lang w:val="fr-CA"/>
        </w:rPr>
        <w:t>Exemple avec paramètre :</w:t>
      </w:r>
    </w:p>
    <w:p w14:paraId="69184A6E" w14:textId="77777777" w:rsidR="00703941" w:rsidRPr="006D50D3" w:rsidRDefault="00703941">
      <w:pPr>
        <w:rPr>
          <w:lang w:val="fr-CA"/>
        </w:rPr>
      </w:pPr>
    </w:p>
    <w:p w14:paraId="7B5E8006" w14:textId="083D3504" w:rsidR="00703941" w:rsidRPr="006D50D3" w:rsidRDefault="00703941">
      <w:pPr>
        <w:rPr>
          <w:lang w:val="fr-CA"/>
        </w:rPr>
      </w:pPr>
      <w:r w:rsidRPr="006D50D3">
        <w:rPr>
          <w:noProof/>
          <w:lang w:val="fr-CA"/>
        </w:rPr>
        <w:lastRenderedPageBreak/>
        <w:drawing>
          <wp:inline distT="0" distB="0" distL="0" distR="0" wp14:anchorId="2F279E0A" wp14:editId="1FAC7AEE">
            <wp:extent cx="3177815" cy="662997"/>
            <wp:effectExtent l="19050" t="19050" r="22860" b="22860"/>
            <wp:docPr id="21200147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01479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7815" cy="66299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80687C4" w14:textId="77777777" w:rsidR="00703941" w:rsidRPr="006D50D3" w:rsidRDefault="00703941">
      <w:pPr>
        <w:rPr>
          <w:lang w:val="fr-CA"/>
        </w:rPr>
      </w:pPr>
    </w:p>
    <w:p w14:paraId="09E91628" w14:textId="77777777" w:rsidR="00703941" w:rsidRPr="006D50D3" w:rsidRDefault="00703941" w:rsidP="00E251E5">
      <w:pPr>
        <w:pStyle w:val="Titre2"/>
        <w:rPr>
          <w:lang w:val="fr-CA"/>
        </w:rPr>
      </w:pPr>
      <w:bookmarkStart w:id="12" w:name="_Toc214959514"/>
      <w:r w:rsidRPr="006D50D3">
        <w:rPr>
          <w:lang w:val="fr-CA"/>
        </w:rPr>
        <w:t>2.5 Affecter un bouton à une procédure</w:t>
      </w:r>
      <w:bookmarkEnd w:id="12"/>
    </w:p>
    <w:p w14:paraId="4E03BB05" w14:textId="77777777" w:rsidR="00703941" w:rsidRPr="006D50D3" w:rsidRDefault="00703941" w:rsidP="00703941">
      <w:pPr>
        <w:rPr>
          <w:lang w:val="fr-CA"/>
        </w:rPr>
      </w:pPr>
      <w:r w:rsidRPr="006D50D3">
        <w:rPr>
          <w:lang w:val="fr-CA"/>
        </w:rPr>
        <w:t>Même principe que pour une macro enregistrée :</w:t>
      </w:r>
    </w:p>
    <w:p w14:paraId="002A9B64" w14:textId="77777777" w:rsidR="00703941" w:rsidRPr="006D50D3" w:rsidRDefault="00703941" w:rsidP="00703941">
      <w:pPr>
        <w:numPr>
          <w:ilvl w:val="0"/>
          <w:numId w:val="17"/>
        </w:numPr>
        <w:rPr>
          <w:lang w:val="fr-CA"/>
        </w:rPr>
      </w:pPr>
      <w:r w:rsidRPr="006D50D3">
        <w:rPr>
          <w:lang w:val="fr-CA"/>
        </w:rPr>
        <w:t>Insérer un bouton (Contrôle de formulaire).</w:t>
      </w:r>
    </w:p>
    <w:p w14:paraId="7D98065E" w14:textId="77777777" w:rsidR="00703941" w:rsidRPr="006D50D3" w:rsidRDefault="00703941" w:rsidP="00703941">
      <w:pPr>
        <w:numPr>
          <w:ilvl w:val="0"/>
          <w:numId w:val="17"/>
        </w:numPr>
        <w:rPr>
          <w:lang w:val="fr-CA"/>
        </w:rPr>
      </w:pPr>
      <w:r w:rsidRPr="006D50D3">
        <w:rPr>
          <w:lang w:val="fr-CA"/>
        </w:rPr>
        <w:t xml:space="preserve">Clic droit → </w:t>
      </w:r>
      <w:r w:rsidRPr="006D50D3">
        <w:rPr>
          <w:b/>
          <w:bCs/>
          <w:lang w:val="fr-CA"/>
        </w:rPr>
        <w:t>Affecter une macro</w:t>
      </w:r>
      <w:r w:rsidRPr="006D50D3">
        <w:rPr>
          <w:lang w:val="fr-CA"/>
        </w:rPr>
        <w:t xml:space="preserve"> → choisir la </w:t>
      </w:r>
      <w:proofErr w:type="spellStart"/>
      <w:r w:rsidRPr="006D50D3">
        <w:rPr>
          <w:lang w:val="fr-CA"/>
        </w:rPr>
        <w:t>Sub</w:t>
      </w:r>
      <w:proofErr w:type="spellEnd"/>
      <w:r w:rsidRPr="006D50D3">
        <w:rPr>
          <w:lang w:val="fr-CA"/>
        </w:rPr>
        <w:t xml:space="preserve"> que tu as écrite.</w:t>
      </w:r>
    </w:p>
    <w:p w14:paraId="4C394972" w14:textId="77777777" w:rsidR="00703941" w:rsidRPr="006D50D3" w:rsidRDefault="00703941" w:rsidP="00E251E5">
      <w:pPr>
        <w:pStyle w:val="Titre2"/>
        <w:rPr>
          <w:lang w:val="fr-CA"/>
        </w:rPr>
      </w:pPr>
      <w:bookmarkStart w:id="13" w:name="_Toc214959515"/>
      <w:r w:rsidRPr="006D50D3">
        <w:rPr>
          <w:lang w:val="fr-CA"/>
        </w:rPr>
        <w:t>2.6 Utiliser les modules et organiser le code</w:t>
      </w:r>
      <w:bookmarkEnd w:id="13"/>
    </w:p>
    <w:p w14:paraId="4CC38809" w14:textId="77777777" w:rsidR="00703941" w:rsidRPr="006D50D3" w:rsidRDefault="00703941" w:rsidP="00703941">
      <w:pPr>
        <w:rPr>
          <w:lang w:val="fr-CA"/>
        </w:rPr>
      </w:pPr>
      <w:r w:rsidRPr="006D50D3">
        <w:rPr>
          <w:b/>
          <w:bCs/>
          <w:lang w:val="fr-CA"/>
        </w:rPr>
        <w:t>Types de modules :</w:t>
      </w:r>
    </w:p>
    <w:p w14:paraId="04469126" w14:textId="77777777" w:rsidR="00703941" w:rsidRPr="006D50D3" w:rsidRDefault="00703941" w:rsidP="00703941">
      <w:pPr>
        <w:numPr>
          <w:ilvl w:val="0"/>
          <w:numId w:val="18"/>
        </w:numPr>
        <w:rPr>
          <w:lang w:val="fr-CA"/>
        </w:rPr>
      </w:pPr>
      <w:r w:rsidRPr="006D50D3">
        <w:rPr>
          <w:lang w:val="fr-CA"/>
        </w:rPr>
        <w:t>Module standard (Module1, Module2…) : pour les macros génériques.</w:t>
      </w:r>
    </w:p>
    <w:p w14:paraId="223B040C" w14:textId="77777777" w:rsidR="00703941" w:rsidRPr="006D50D3" w:rsidRDefault="00703941" w:rsidP="00703941">
      <w:pPr>
        <w:numPr>
          <w:ilvl w:val="0"/>
          <w:numId w:val="18"/>
        </w:numPr>
        <w:rPr>
          <w:lang w:val="fr-CA"/>
        </w:rPr>
      </w:pPr>
      <w:r w:rsidRPr="006D50D3">
        <w:rPr>
          <w:lang w:val="fr-CA"/>
        </w:rPr>
        <w:t>Modules de feuille : code spécifique à une feuille (événements, etc.).</w:t>
      </w:r>
    </w:p>
    <w:p w14:paraId="4D16FE66" w14:textId="77777777" w:rsidR="00703941" w:rsidRPr="006D50D3" w:rsidRDefault="00703941" w:rsidP="00703941">
      <w:pPr>
        <w:numPr>
          <w:ilvl w:val="0"/>
          <w:numId w:val="18"/>
        </w:numPr>
        <w:rPr>
          <w:lang w:val="fr-CA"/>
        </w:rPr>
      </w:pPr>
      <w:r w:rsidRPr="006D50D3">
        <w:rPr>
          <w:lang w:val="fr-CA"/>
        </w:rPr>
        <w:t xml:space="preserve">Module </w:t>
      </w:r>
      <w:proofErr w:type="spellStart"/>
      <w:r w:rsidRPr="006D50D3">
        <w:rPr>
          <w:lang w:val="fr-CA"/>
        </w:rPr>
        <w:t>ThisWorkbook</w:t>
      </w:r>
      <w:proofErr w:type="spellEnd"/>
      <w:r w:rsidRPr="006D50D3">
        <w:rPr>
          <w:lang w:val="fr-CA"/>
        </w:rPr>
        <w:t xml:space="preserve"> : événements liés au classeur (ouverture, fermeture…).</w:t>
      </w:r>
    </w:p>
    <w:p w14:paraId="062A782F" w14:textId="77777777" w:rsidR="00703941" w:rsidRPr="006D50D3" w:rsidRDefault="00703941" w:rsidP="00703941">
      <w:pPr>
        <w:numPr>
          <w:ilvl w:val="0"/>
          <w:numId w:val="18"/>
        </w:numPr>
        <w:rPr>
          <w:lang w:val="fr-CA"/>
        </w:rPr>
      </w:pPr>
      <w:r w:rsidRPr="006D50D3">
        <w:rPr>
          <w:lang w:val="fr-CA"/>
        </w:rPr>
        <w:t>Modules de classe (plus avancé).</w:t>
      </w:r>
    </w:p>
    <w:p w14:paraId="2651507C" w14:textId="77777777" w:rsidR="00703941" w:rsidRPr="006D50D3" w:rsidRDefault="00703941" w:rsidP="00703941">
      <w:pPr>
        <w:rPr>
          <w:lang w:val="fr-CA"/>
        </w:rPr>
      </w:pPr>
      <w:r w:rsidRPr="006D50D3">
        <w:rPr>
          <w:b/>
          <w:bCs/>
          <w:lang w:val="fr-CA"/>
        </w:rPr>
        <w:t>Bonne pratique :</w:t>
      </w:r>
    </w:p>
    <w:p w14:paraId="18895B5F" w14:textId="77777777" w:rsidR="00703941" w:rsidRPr="006D50D3" w:rsidRDefault="00703941" w:rsidP="00703941">
      <w:pPr>
        <w:numPr>
          <w:ilvl w:val="0"/>
          <w:numId w:val="19"/>
        </w:numPr>
        <w:rPr>
          <w:lang w:val="fr-CA"/>
        </w:rPr>
      </w:pPr>
      <w:r w:rsidRPr="006D50D3">
        <w:rPr>
          <w:lang w:val="fr-CA"/>
        </w:rPr>
        <w:t>Créer un module par “thème” ou par fonctionnalité.</w:t>
      </w:r>
    </w:p>
    <w:p w14:paraId="6883196F" w14:textId="77777777" w:rsidR="00703941" w:rsidRPr="006D50D3" w:rsidRDefault="00703941" w:rsidP="00703941">
      <w:pPr>
        <w:numPr>
          <w:ilvl w:val="0"/>
          <w:numId w:val="19"/>
        </w:numPr>
        <w:rPr>
          <w:lang w:val="fr-CA"/>
        </w:rPr>
      </w:pPr>
      <w:r w:rsidRPr="006D50D3">
        <w:rPr>
          <w:lang w:val="fr-CA"/>
        </w:rPr>
        <w:t xml:space="preserve">Renommer les modules (ex : </w:t>
      </w:r>
      <w:proofErr w:type="spellStart"/>
      <w:r w:rsidRPr="006D50D3">
        <w:rPr>
          <w:lang w:val="fr-CA"/>
        </w:rPr>
        <w:t>modUtilitaires</w:t>
      </w:r>
      <w:proofErr w:type="spellEnd"/>
      <w:r w:rsidRPr="006D50D3">
        <w:rPr>
          <w:lang w:val="fr-CA"/>
        </w:rPr>
        <w:t xml:space="preserve">, </w:t>
      </w:r>
      <w:proofErr w:type="spellStart"/>
      <w:r w:rsidRPr="006D50D3">
        <w:rPr>
          <w:lang w:val="fr-CA"/>
        </w:rPr>
        <w:t>modImportDonnees</w:t>
      </w:r>
      <w:proofErr w:type="spellEnd"/>
      <w:r w:rsidRPr="006D50D3">
        <w:rPr>
          <w:lang w:val="fr-CA"/>
        </w:rPr>
        <w:t>).</w:t>
      </w:r>
    </w:p>
    <w:p w14:paraId="0873B3EF" w14:textId="77777777" w:rsidR="00703941" w:rsidRPr="006D50D3" w:rsidRDefault="00703941" w:rsidP="00E251E5">
      <w:pPr>
        <w:pStyle w:val="Titre2"/>
        <w:rPr>
          <w:lang w:val="fr-CA"/>
        </w:rPr>
      </w:pPr>
      <w:bookmarkStart w:id="14" w:name="_Toc214959516"/>
      <w:r w:rsidRPr="006D50D3">
        <w:rPr>
          <w:lang w:val="fr-CA"/>
        </w:rPr>
        <w:t>2.7 Raccourcis utiles dans VBE</w:t>
      </w:r>
      <w:bookmarkEnd w:id="14"/>
    </w:p>
    <w:p w14:paraId="59CA8DEC" w14:textId="77777777" w:rsidR="00703941" w:rsidRPr="006D50D3" w:rsidRDefault="00703941" w:rsidP="00703941">
      <w:pPr>
        <w:numPr>
          <w:ilvl w:val="0"/>
          <w:numId w:val="20"/>
        </w:numPr>
        <w:rPr>
          <w:lang w:val="fr-CA"/>
        </w:rPr>
      </w:pPr>
      <w:r w:rsidRPr="006D50D3">
        <w:rPr>
          <w:lang w:val="fr-CA"/>
        </w:rPr>
        <w:t>F5 : exécuter la procédure.</w:t>
      </w:r>
    </w:p>
    <w:p w14:paraId="4AB3761E" w14:textId="77777777" w:rsidR="00703941" w:rsidRPr="006D50D3" w:rsidRDefault="00703941" w:rsidP="00703941">
      <w:pPr>
        <w:numPr>
          <w:ilvl w:val="0"/>
          <w:numId w:val="20"/>
        </w:numPr>
        <w:rPr>
          <w:lang w:val="fr-CA"/>
        </w:rPr>
      </w:pPr>
      <w:r w:rsidRPr="006D50D3">
        <w:rPr>
          <w:lang w:val="fr-CA"/>
        </w:rPr>
        <w:t>F8 : exécuter pas à pas.</w:t>
      </w:r>
    </w:p>
    <w:p w14:paraId="61C73F81" w14:textId="77777777" w:rsidR="00703941" w:rsidRPr="006D50D3" w:rsidRDefault="00703941" w:rsidP="00703941">
      <w:pPr>
        <w:numPr>
          <w:ilvl w:val="0"/>
          <w:numId w:val="20"/>
        </w:numPr>
        <w:rPr>
          <w:lang w:val="fr-CA"/>
        </w:rPr>
      </w:pPr>
      <w:r w:rsidRPr="006D50D3">
        <w:rPr>
          <w:lang w:val="fr-CA"/>
        </w:rPr>
        <w:t xml:space="preserve">Ctrl + Espace : </w:t>
      </w:r>
      <w:proofErr w:type="spellStart"/>
      <w:r w:rsidRPr="006D50D3">
        <w:rPr>
          <w:lang w:val="fr-CA"/>
        </w:rPr>
        <w:t>Intellisense</w:t>
      </w:r>
      <w:proofErr w:type="spellEnd"/>
      <w:r w:rsidRPr="006D50D3">
        <w:rPr>
          <w:lang w:val="fr-CA"/>
        </w:rPr>
        <w:t xml:space="preserve"> (</w:t>
      </w:r>
      <w:proofErr w:type="spellStart"/>
      <w:r w:rsidRPr="006D50D3">
        <w:rPr>
          <w:lang w:val="fr-CA"/>
        </w:rPr>
        <w:t>auto-complétion</w:t>
      </w:r>
      <w:proofErr w:type="spellEnd"/>
      <w:r w:rsidRPr="006D50D3">
        <w:rPr>
          <w:lang w:val="fr-CA"/>
        </w:rPr>
        <w:t>).</w:t>
      </w:r>
    </w:p>
    <w:p w14:paraId="33DC1334" w14:textId="77777777" w:rsidR="00703941" w:rsidRPr="006D50D3" w:rsidRDefault="00703941" w:rsidP="00703941">
      <w:pPr>
        <w:numPr>
          <w:ilvl w:val="0"/>
          <w:numId w:val="20"/>
        </w:numPr>
        <w:rPr>
          <w:lang w:val="fr-CA"/>
        </w:rPr>
      </w:pPr>
      <w:r w:rsidRPr="006D50D3">
        <w:rPr>
          <w:lang w:val="fr-CA"/>
        </w:rPr>
        <w:t>Ctrl + G : afficher/cacher la fenêtre d’exécution (</w:t>
      </w:r>
      <w:proofErr w:type="spellStart"/>
      <w:r w:rsidRPr="006D50D3">
        <w:rPr>
          <w:lang w:val="fr-CA"/>
        </w:rPr>
        <w:t>Immediate</w:t>
      </w:r>
      <w:proofErr w:type="spellEnd"/>
      <w:r w:rsidRPr="006D50D3">
        <w:rPr>
          <w:lang w:val="fr-CA"/>
        </w:rPr>
        <w:t>).</w:t>
      </w:r>
    </w:p>
    <w:p w14:paraId="1CD9757A" w14:textId="77777777" w:rsidR="00703941" w:rsidRPr="006D50D3" w:rsidRDefault="00703941" w:rsidP="00703941">
      <w:pPr>
        <w:numPr>
          <w:ilvl w:val="0"/>
          <w:numId w:val="20"/>
        </w:numPr>
        <w:rPr>
          <w:lang w:val="fr-CA"/>
        </w:rPr>
      </w:pPr>
      <w:r w:rsidRPr="006D50D3">
        <w:rPr>
          <w:lang w:val="fr-CA"/>
        </w:rPr>
        <w:t>Ctrl + R : afficher/cacher l’explorateur de projet.</w:t>
      </w:r>
    </w:p>
    <w:p w14:paraId="240CD5FA" w14:textId="77777777" w:rsidR="00703941" w:rsidRPr="006D50D3" w:rsidRDefault="00703941" w:rsidP="00703941">
      <w:pPr>
        <w:rPr>
          <w:b/>
          <w:bCs/>
          <w:lang w:val="fr-CA"/>
        </w:rPr>
      </w:pPr>
    </w:p>
    <w:p w14:paraId="10A0782D" w14:textId="3BF7949B" w:rsidR="00703941" w:rsidRPr="006D50D3" w:rsidRDefault="00703941" w:rsidP="00703941">
      <w:pPr>
        <w:pStyle w:val="Titre1"/>
        <w:rPr>
          <w:lang w:val="fr-CA"/>
        </w:rPr>
      </w:pPr>
      <w:bookmarkStart w:id="15" w:name="_Toc214959517"/>
      <w:r w:rsidRPr="006D50D3">
        <w:rPr>
          <w:lang w:val="fr-CA"/>
        </w:rPr>
        <w:t>3. VBA et les objets Excel</w:t>
      </w:r>
      <w:bookmarkEnd w:id="15"/>
    </w:p>
    <w:p w14:paraId="772F0207" w14:textId="77777777" w:rsidR="00703941" w:rsidRPr="006D50D3" w:rsidRDefault="00703941" w:rsidP="002C2629">
      <w:pPr>
        <w:pStyle w:val="Titre2"/>
        <w:rPr>
          <w:lang w:val="fr-CA"/>
        </w:rPr>
      </w:pPr>
      <w:bookmarkStart w:id="16" w:name="_Toc214959518"/>
      <w:r w:rsidRPr="006D50D3">
        <w:rPr>
          <w:lang w:val="fr-CA"/>
        </w:rPr>
        <w:t>3.1 L’objet Range et ses extensions</w:t>
      </w:r>
      <w:bookmarkEnd w:id="16"/>
    </w:p>
    <w:p w14:paraId="616DC2C6" w14:textId="77777777" w:rsidR="00703941" w:rsidRPr="006D50D3" w:rsidRDefault="00703941" w:rsidP="00703941">
      <w:pPr>
        <w:rPr>
          <w:lang w:val="fr-CA"/>
        </w:rPr>
      </w:pPr>
      <w:r w:rsidRPr="006D50D3">
        <w:rPr>
          <w:lang w:val="fr-CA"/>
        </w:rPr>
        <w:t>Range représente une cellule ou une plage.</w:t>
      </w:r>
    </w:p>
    <w:p w14:paraId="4AD60610" w14:textId="77777777" w:rsidR="00703941" w:rsidRPr="006D50D3" w:rsidRDefault="00703941" w:rsidP="00703941">
      <w:pPr>
        <w:rPr>
          <w:lang w:val="fr-CA"/>
        </w:rPr>
      </w:pPr>
      <w:r w:rsidRPr="006D50D3">
        <w:rPr>
          <w:lang w:val="fr-CA"/>
        </w:rPr>
        <w:t>Exemples :</w:t>
      </w:r>
    </w:p>
    <w:p w14:paraId="65D70978" w14:textId="26B3BE83" w:rsidR="00703941" w:rsidRPr="006D50D3" w:rsidRDefault="00703941">
      <w:pPr>
        <w:rPr>
          <w:lang w:val="fr-CA"/>
        </w:rPr>
      </w:pPr>
      <w:r w:rsidRPr="006D50D3">
        <w:rPr>
          <w:noProof/>
          <w:lang w:val="fr-CA"/>
        </w:rPr>
        <w:lastRenderedPageBreak/>
        <w:drawing>
          <wp:inline distT="0" distB="0" distL="0" distR="0" wp14:anchorId="58A05EBC" wp14:editId="4AF9B77B">
            <wp:extent cx="3299746" cy="769687"/>
            <wp:effectExtent l="19050" t="19050" r="15240" b="11430"/>
            <wp:docPr id="14694034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40344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9746" cy="76968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12A4DE" w14:textId="77777777" w:rsidR="00703941" w:rsidRPr="006D50D3" w:rsidRDefault="00703941">
      <w:pPr>
        <w:rPr>
          <w:lang w:val="fr-CA"/>
        </w:rPr>
      </w:pPr>
    </w:p>
    <w:p w14:paraId="3ED18E29" w14:textId="7DA1B418" w:rsidR="00703941" w:rsidRPr="006D50D3" w:rsidRDefault="00703941">
      <w:pPr>
        <w:rPr>
          <w:lang w:val="fr-CA"/>
        </w:rPr>
      </w:pPr>
      <w:r w:rsidRPr="006D50D3">
        <w:rPr>
          <w:lang w:val="fr-CA"/>
        </w:rPr>
        <w:t xml:space="preserve">Références relatives via </w:t>
      </w:r>
      <w:proofErr w:type="spellStart"/>
      <w:r w:rsidRPr="006D50D3">
        <w:rPr>
          <w:lang w:val="fr-CA"/>
        </w:rPr>
        <w:t>Cells</w:t>
      </w:r>
      <w:proofErr w:type="spellEnd"/>
      <w:r w:rsidRPr="006D50D3">
        <w:rPr>
          <w:lang w:val="fr-CA"/>
        </w:rPr>
        <w:t xml:space="preserve"> :</w:t>
      </w:r>
    </w:p>
    <w:p w14:paraId="5F1A292D" w14:textId="77777777" w:rsidR="00703941" w:rsidRPr="006D50D3" w:rsidRDefault="00703941">
      <w:pPr>
        <w:rPr>
          <w:lang w:val="fr-CA"/>
        </w:rPr>
      </w:pPr>
    </w:p>
    <w:p w14:paraId="6DE49CD9" w14:textId="608D3845" w:rsidR="00703941" w:rsidRPr="006D50D3" w:rsidRDefault="00703941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24B4A754" wp14:editId="25C9247E">
            <wp:extent cx="4473328" cy="510584"/>
            <wp:effectExtent l="19050" t="19050" r="22860" b="22860"/>
            <wp:docPr id="19499596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95962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3328" cy="51058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AE85A75" w14:textId="77777777" w:rsidR="00703941" w:rsidRPr="006D50D3" w:rsidRDefault="00703941">
      <w:pPr>
        <w:rPr>
          <w:lang w:val="fr-CA"/>
        </w:rPr>
      </w:pPr>
    </w:p>
    <w:p w14:paraId="5731A302" w14:textId="77777777" w:rsidR="00703941" w:rsidRPr="006D50D3" w:rsidRDefault="00703941" w:rsidP="00703941">
      <w:pPr>
        <w:rPr>
          <w:lang w:val="fr-CA"/>
        </w:rPr>
      </w:pPr>
      <w:r w:rsidRPr="006D50D3">
        <w:rPr>
          <w:b/>
          <w:bCs/>
          <w:lang w:val="fr-CA"/>
        </w:rPr>
        <w:t>Propriétés courantes :</w:t>
      </w:r>
    </w:p>
    <w:p w14:paraId="264761C3" w14:textId="77777777" w:rsidR="00703941" w:rsidRPr="006D50D3" w:rsidRDefault="00703941" w:rsidP="00703941">
      <w:pPr>
        <w:numPr>
          <w:ilvl w:val="0"/>
          <w:numId w:val="21"/>
        </w:numPr>
        <w:rPr>
          <w:lang w:val="fr-CA"/>
        </w:rPr>
      </w:pPr>
      <w:proofErr w:type="gramStart"/>
      <w:r w:rsidRPr="006D50D3">
        <w:rPr>
          <w:lang w:val="fr-CA"/>
        </w:rPr>
        <w:t>.Value</w:t>
      </w:r>
      <w:proofErr w:type="gramEnd"/>
    </w:p>
    <w:p w14:paraId="1B7E4E1C" w14:textId="77777777" w:rsidR="00703941" w:rsidRPr="006D50D3" w:rsidRDefault="00703941" w:rsidP="00703941">
      <w:pPr>
        <w:numPr>
          <w:ilvl w:val="0"/>
          <w:numId w:val="21"/>
        </w:numPr>
        <w:rPr>
          <w:lang w:val="fr-CA"/>
        </w:rPr>
      </w:pPr>
      <w:proofErr w:type="gramStart"/>
      <w:r w:rsidRPr="006D50D3">
        <w:rPr>
          <w:lang w:val="fr-CA"/>
        </w:rPr>
        <w:t>.Font</w:t>
      </w:r>
      <w:proofErr w:type="gramEnd"/>
      <w:r w:rsidRPr="006D50D3">
        <w:rPr>
          <w:lang w:val="fr-CA"/>
        </w:rPr>
        <w:t>, .</w:t>
      </w:r>
      <w:proofErr w:type="spellStart"/>
      <w:r w:rsidRPr="006D50D3">
        <w:rPr>
          <w:lang w:val="fr-CA"/>
        </w:rPr>
        <w:t>Interior</w:t>
      </w:r>
      <w:proofErr w:type="spellEnd"/>
      <w:r w:rsidRPr="006D50D3">
        <w:rPr>
          <w:lang w:val="fr-CA"/>
        </w:rPr>
        <w:t>, .</w:t>
      </w:r>
      <w:proofErr w:type="spellStart"/>
      <w:r w:rsidRPr="006D50D3">
        <w:rPr>
          <w:lang w:val="fr-CA"/>
        </w:rPr>
        <w:t>NumberFormat</w:t>
      </w:r>
      <w:proofErr w:type="spellEnd"/>
    </w:p>
    <w:p w14:paraId="57873A99" w14:textId="77777777" w:rsidR="00703941" w:rsidRPr="006D50D3" w:rsidRDefault="00703941" w:rsidP="00703941">
      <w:pPr>
        <w:numPr>
          <w:ilvl w:val="0"/>
          <w:numId w:val="21"/>
        </w:numPr>
        <w:rPr>
          <w:lang w:val="fr-CA"/>
        </w:rPr>
      </w:pPr>
      <w:proofErr w:type="gramStart"/>
      <w:r w:rsidRPr="006D50D3">
        <w:rPr>
          <w:lang w:val="fr-CA"/>
        </w:rPr>
        <w:t>.Offset</w:t>
      </w:r>
      <w:proofErr w:type="gramEnd"/>
      <w:r w:rsidRPr="006D50D3">
        <w:rPr>
          <w:lang w:val="fr-CA"/>
        </w:rPr>
        <w:t>(</w:t>
      </w:r>
      <w:proofErr w:type="spellStart"/>
      <w:r w:rsidRPr="006D50D3">
        <w:rPr>
          <w:lang w:val="fr-CA"/>
        </w:rPr>
        <w:t>RowOffset</w:t>
      </w:r>
      <w:proofErr w:type="spellEnd"/>
      <w:r w:rsidRPr="006D50D3">
        <w:rPr>
          <w:lang w:val="fr-CA"/>
        </w:rPr>
        <w:t xml:space="preserve">, </w:t>
      </w:r>
      <w:proofErr w:type="spellStart"/>
      <w:r w:rsidRPr="006D50D3">
        <w:rPr>
          <w:lang w:val="fr-CA"/>
        </w:rPr>
        <w:t>ColumnOffset</w:t>
      </w:r>
      <w:proofErr w:type="spellEnd"/>
      <w:r w:rsidRPr="006D50D3">
        <w:rPr>
          <w:lang w:val="fr-CA"/>
        </w:rPr>
        <w:t>) pour se déplacer par rapport à une cellule.</w:t>
      </w:r>
    </w:p>
    <w:p w14:paraId="79DFE2C9" w14:textId="77777777" w:rsidR="00703941" w:rsidRPr="006D50D3" w:rsidRDefault="00703941" w:rsidP="00703941">
      <w:pPr>
        <w:rPr>
          <w:lang w:val="fr-CA"/>
        </w:rPr>
      </w:pPr>
      <w:r w:rsidRPr="006D50D3">
        <w:rPr>
          <w:lang w:val="fr-CA"/>
        </w:rPr>
        <w:t>Exemple avec Offset :</w:t>
      </w:r>
    </w:p>
    <w:p w14:paraId="34E73B4E" w14:textId="77777777" w:rsidR="00703941" w:rsidRPr="006D50D3" w:rsidRDefault="00703941">
      <w:pPr>
        <w:rPr>
          <w:lang w:val="fr-CA"/>
        </w:rPr>
      </w:pPr>
    </w:p>
    <w:p w14:paraId="7C6A05E5" w14:textId="07FDAACC" w:rsidR="00703941" w:rsidRPr="006D50D3" w:rsidRDefault="00703941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298E14C6" wp14:editId="7F79B141">
            <wp:extent cx="4061812" cy="289585"/>
            <wp:effectExtent l="19050" t="19050" r="15240" b="15240"/>
            <wp:docPr id="902661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6618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61812" cy="2895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8F9B538" w14:textId="77777777" w:rsidR="00703941" w:rsidRPr="006D50D3" w:rsidRDefault="00703941">
      <w:pPr>
        <w:rPr>
          <w:lang w:val="fr-CA"/>
        </w:rPr>
      </w:pPr>
    </w:p>
    <w:p w14:paraId="3B46F280" w14:textId="77777777" w:rsidR="00703941" w:rsidRPr="006D50D3" w:rsidRDefault="00703941" w:rsidP="002C2629">
      <w:pPr>
        <w:pStyle w:val="Titre2"/>
        <w:rPr>
          <w:lang w:val="fr-CA"/>
        </w:rPr>
      </w:pPr>
      <w:bookmarkStart w:id="17" w:name="_Toc214959519"/>
      <w:r w:rsidRPr="006D50D3">
        <w:rPr>
          <w:lang w:val="fr-CA"/>
        </w:rPr>
        <w:t xml:space="preserve">3.2 L’objet </w:t>
      </w:r>
      <w:proofErr w:type="spellStart"/>
      <w:r w:rsidRPr="006D50D3">
        <w:rPr>
          <w:lang w:val="fr-CA"/>
        </w:rPr>
        <w:t>Worksheet</w:t>
      </w:r>
      <w:proofErr w:type="spellEnd"/>
      <w:r w:rsidRPr="006D50D3">
        <w:rPr>
          <w:lang w:val="fr-CA"/>
        </w:rPr>
        <w:t xml:space="preserve"> (Feuille de calcul)</w:t>
      </w:r>
      <w:bookmarkEnd w:id="17"/>
    </w:p>
    <w:p w14:paraId="2BD1DB1D" w14:textId="77777777" w:rsidR="00703941" w:rsidRPr="006D50D3" w:rsidRDefault="00703941" w:rsidP="00703941">
      <w:pPr>
        <w:rPr>
          <w:lang w:val="fr-CA"/>
        </w:rPr>
      </w:pPr>
      <w:r w:rsidRPr="006D50D3">
        <w:rPr>
          <w:lang w:val="fr-CA"/>
        </w:rPr>
        <w:t>Accès à une feuille :</w:t>
      </w:r>
    </w:p>
    <w:p w14:paraId="27AD2268" w14:textId="77777777" w:rsidR="00703941" w:rsidRPr="006D50D3" w:rsidRDefault="00703941">
      <w:pPr>
        <w:rPr>
          <w:lang w:val="fr-CA"/>
        </w:rPr>
      </w:pPr>
    </w:p>
    <w:p w14:paraId="5AA5F421" w14:textId="236328FB" w:rsidR="00703941" w:rsidRPr="006D50D3" w:rsidRDefault="00703941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2E27E327" wp14:editId="1D7194DA">
            <wp:extent cx="3238781" cy="434378"/>
            <wp:effectExtent l="19050" t="19050" r="19050" b="22860"/>
            <wp:docPr id="14448035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80356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8781" cy="43437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3F5B4A" w14:textId="4B65B82E" w:rsidR="00703941" w:rsidRPr="006D50D3" w:rsidRDefault="00703941">
      <w:pPr>
        <w:rPr>
          <w:lang w:val="fr-CA"/>
        </w:rPr>
      </w:pPr>
      <w:r w:rsidRPr="006D50D3">
        <w:rPr>
          <w:lang w:val="fr-CA"/>
        </w:rPr>
        <w:t>Changement de nom :</w:t>
      </w:r>
    </w:p>
    <w:p w14:paraId="3B70630C" w14:textId="77777777" w:rsidR="00703941" w:rsidRPr="006D50D3" w:rsidRDefault="00703941">
      <w:pPr>
        <w:rPr>
          <w:lang w:val="fr-CA"/>
        </w:rPr>
      </w:pPr>
    </w:p>
    <w:p w14:paraId="1E4294FC" w14:textId="102E4AC5" w:rsidR="00703941" w:rsidRPr="006D50D3" w:rsidRDefault="00703941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5AF724EE" wp14:editId="2F79667A">
            <wp:extent cx="3093988" cy="304826"/>
            <wp:effectExtent l="19050" t="19050" r="11430" b="19050"/>
            <wp:docPr id="7051888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18881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93988" cy="30482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8BB595" w14:textId="77777777" w:rsidR="00703941" w:rsidRPr="006D50D3" w:rsidRDefault="00703941">
      <w:pPr>
        <w:rPr>
          <w:lang w:val="fr-CA"/>
        </w:rPr>
      </w:pPr>
    </w:p>
    <w:p w14:paraId="057870E1" w14:textId="28E84B2D" w:rsidR="00703941" w:rsidRPr="006D50D3" w:rsidRDefault="00703941">
      <w:pPr>
        <w:rPr>
          <w:lang w:val="fr-CA"/>
        </w:rPr>
      </w:pPr>
      <w:r w:rsidRPr="006D50D3">
        <w:rPr>
          <w:lang w:val="fr-CA"/>
        </w:rPr>
        <w:t>Boucle sur les feuilles :</w:t>
      </w:r>
    </w:p>
    <w:p w14:paraId="7F20647F" w14:textId="77777777" w:rsidR="00703941" w:rsidRPr="006D50D3" w:rsidRDefault="00703941">
      <w:pPr>
        <w:rPr>
          <w:lang w:val="fr-CA"/>
        </w:rPr>
      </w:pPr>
    </w:p>
    <w:p w14:paraId="0C6EAFF2" w14:textId="2AEE633D" w:rsidR="00703941" w:rsidRPr="006D50D3" w:rsidRDefault="00703941">
      <w:pPr>
        <w:rPr>
          <w:lang w:val="fr-CA"/>
        </w:rPr>
      </w:pPr>
      <w:r w:rsidRPr="006D50D3">
        <w:rPr>
          <w:noProof/>
          <w:lang w:val="fr-CA"/>
        </w:rPr>
        <w:lastRenderedPageBreak/>
        <w:drawing>
          <wp:inline distT="0" distB="0" distL="0" distR="0" wp14:anchorId="1661D442" wp14:editId="661ACB41">
            <wp:extent cx="3276884" cy="701101"/>
            <wp:effectExtent l="19050" t="19050" r="19050" b="22860"/>
            <wp:docPr id="4708522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85229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76884" cy="7011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A4E30A2" w14:textId="77777777" w:rsidR="00615F6F" w:rsidRPr="006D50D3" w:rsidRDefault="00615F6F">
      <w:pPr>
        <w:rPr>
          <w:lang w:val="fr-CA"/>
        </w:rPr>
      </w:pPr>
    </w:p>
    <w:p w14:paraId="49E24AF2" w14:textId="77777777" w:rsidR="00615F6F" w:rsidRPr="006D50D3" w:rsidRDefault="00615F6F" w:rsidP="002C2629">
      <w:pPr>
        <w:pStyle w:val="Titre2"/>
        <w:rPr>
          <w:lang w:val="fr-CA"/>
        </w:rPr>
      </w:pPr>
      <w:bookmarkStart w:id="18" w:name="_Toc214959520"/>
      <w:r w:rsidRPr="006D50D3">
        <w:rPr>
          <w:lang w:val="fr-CA"/>
        </w:rPr>
        <w:t xml:space="preserve">3.3 L’objet </w:t>
      </w:r>
      <w:proofErr w:type="spellStart"/>
      <w:r w:rsidRPr="006D50D3">
        <w:rPr>
          <w:lang w:val="fr-CA"/>
        </w:rPr>
        <w:t>Workbook</w:t>
      </w:r>
      <w:proofErr w:type="spellEnd"/>
      <w:r w:rsidRPr="006D50D3">
        <w:rPr>
          <w:lang w:val="fr-CA"/>
        </w:rPr>
        <w:t xml:space="preserve"> (Classeur)</w:t>
      </w:r>
      <w:bookmarkEnd w:id="18"/>
    </w:p>
    <w:p w14:paraId="0961F784" w14:textId="77777777" w:rsidR="00615F6F" w:rsidRPr="006D50D3" w:rsidRDefault="00615F6F" w:rsidP="00615F6F">
      <w:pPr>
        <w:rPr>
          <w:lang w:val="fr-CA"/>
        </w:rPr>
      </w:pPr>
      <w:r w:rsidRPr="006D50D3">
        <w:rPr>
          <w:lang w:val="fr-CA"/>
        </w:rPr>
        <w:t>Accès au classeur :</w:t>
      </w:r>
    </w:p>
    <w:p w14:paraId="4A57720F" w14:textId="330D3965" w:rsidR="00615F6F" w:rsidRPr="006D50D3" w:rsidRDefault="00615F6F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1D5FB73A" wp14:editId="00A2E880">
            <wp:extent cx="3391194" cy="464860"/>
            <wp:effectExtent l="19050" t="19050" r="19050" b="11430"/>
            <wp:docPr id="2066136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1367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91194" cy="4648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263C5E" w14:textId="757D4899" w:rsidR="00703941" w:rsidRPr="006D50D3" w:rsidRDefault="00615F6F">
      <w:pPr>
        <w:rPr>
          <w:lang w:val="fr-CA"/>
        </w:rPr>
      </w:pPr>
      <w:r w:rsidRPr="006D50D3">
        <w:rPr>
          <w:lang w:val="fr-CA"/>
        </w:rPr>
        <w:t>Ouvrir / fermer un classeur :</w:t>
      </w:r>
    </w:p>
    <w:p w14:paraId="4674A975" w14:textId="23593DD9" w:rsidR="00615F6F" w:rsidRPr="006D50D3" w:rsidRDefault="00615F6F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31A66368" wp14:editId="674A1A71">
            <wp:extent cx="4000847" cy="419136"/>
            <wp:effectExtent l="19050" t="19050" r="19050" b="19050"/>
            <wp:docPr id="8607769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77690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00847" cy="41913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3158D6" w14:textId="77777777" w:rsidR="00615F6F" w:rsidRPr="006D50D3" w:rsidRDefault="00615F6F">
      <w:pPr>
        <w:rPr>
          <w:lang w:val="fr-CA"/>
        </w:rPr>
      </w:pPr>
    </w:p>
    <w:p w14:paraId="18E0AC35" w14:textId="77777777" w:rsidR="00615F6F" w:rsidRPr="006D50D3" w:rsidRDefault="00615F6F" w:rsidP="002C2629">
      <w:pPr>
        <w:pStyle w:val="Titre2"/>
        <w:rPr>
          <w:lang w:val="fr-CA"/>
        </w:rPr>
      </w:pPr>
      <w:bookmarkStart w:id="19" w:name="_Toc214959521"/>
      <w:r w:rsidRPr="006D50D3">
        <w:rPr>
          <w:lang w:val="fr-CA"/>
        </w:rPr>
        <w:t>3.4 Interaction entre feuilles et classeurs</w:t>
      </w:r>
      <w:bookmarkEnd w:id="19"/>
    </w:p>
    <w:p w14:paraId="7E3B2FA3" w14:textId="77777777" w:rsidR="00615F6F" w:rsidRPr="006D50D3" w:rsidRDefault="00615F6F" w:rsidP="00615F6F">
      <w:pPr>
        <w:rPr>
          <w:lang w:val="fr-CA"/>
        </w:rPr>
      </w:pPr>
      <w:r w:rsidRPr="006D50D3">
        <w:rPr>
          <w:lang w:val="fr-CA"/>
        </w:rPr>
        <w:t>Exemple : copier des données d’un classeur à un autre.</w:t>
      </w:r>
    </w:p>
    <w:p w14:paraId="7AF87DB4" w14:textId="10339543" w:rsidR="00615F6F" w:rsidRPr="006D50D3" w:rsidRDefault="00615F6F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25F1F3B9" wp14:editId="26DB0D15">
            <wp:extent cx="4694327" cy="1577477"/>
            <wp:effectExtent l="19050" t="19050" r="11430" b="22860"/>
            <wp:docPr id="12146638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66386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94327" cy="157747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A706705" w14:textId="77777777" w:rsidR="00615F6F" w:rsidRPr="006D50D3" w:rsidRDefault="00615F6F">
      <w:pPr>
        <w:rPr>
          <w:lang w:val="fr-CA"/>
        </w:rPr>
      </w:pPr>
    </w:p>
    <w:p w14:paraId="6093FBE2" w14:textId="77777777" w:rsidR="002C2629" w:rsidRPr="006D50D3" w:rsidRDefault="002C2629" w:rsidP="002C2629">
      <w:pPr>
        <w:pStyle w:val="Titre2"/>
        <w:rPr>
          <w:lang w:val="fr-CA"/>
        </w:rPr>
      </w:pPr>
      <w:bookmarkStart w:id="20" w:name="_Toc214959522"/>
      <w:r w:rsidRPr="006D50D3">
        <w:rPr>
          <w:lang w:val="fr-CA"/>
        </w:rPr>
        <w:t>3.5 Comment structurer et commenter son code</w:t>
      </w:r>
      <w:bookmarkEnd w:id="20"/>
    </w:p>
    <w:p w14:paraId="2832F986" w14:textId="77777777" w:rsidR="002C2629" w:rsidRPr="006D50D3" w:rsidRDefault="002C2629" w:rsidP="002C2629">
      <w:pPr>
        <w:rPr>
          <w:lang w:val="fr-CA"/>
        </w:rPr>
      </w:pPr>
      <w:r w:rsidRPr="006D50D3">
        <w:rPr>
          <w:b/>
          <w:bCs/>
          <w:lang w:val="fr-CA"/>
        </w:rPr>
        <w:t>Bonnes pratiques :</w:t>
      </w:r>
    </w:p>
    <w:p w14:paraId="469B5D26" w14:textId="77777777" w:rsidR="002C2629" w:rsidRPr="006D50D3" w:rsidRDefault="002C2629" w:rsidP="002C2629">
      <w:pPr>
        <w:numPr>
          <w:ilvl w:val="0"/>
          <w:numId w:val="22"/>
        </w:numPr>
        <w:rPr>
          <w:lang w:val="fr-CA"/>
        </w:rPr>
      </w:pPr>
      <w:r w:rsidRPr="006D50D3">
        <w:rPr>
          <w:lang w:val="fr-CA"/>
        </w:rPr>
        <w:t>Indenter le code.</w:t>
      </w:r>
    </w:p>
    <w:p w14:paraId="515161FB" w14:textId="77777777" w:rsidR="002C2629" w:rsidRPr="006D50D3" w:rsidRDefault="002C2629" w:rsidP="002C2629">
      <w:pPr>
        <w:numPr>
          <w:ilvl w:val="0"/>
          <w:numId w:val="22"/>
        </w:numPr>
        <w:rPr>
          <w:lang w:val="fr-CA"/>
        </w:rPr>
      </w:pPr>
      <w:r w:rsidRPr="006D50D3">
        <w:rPr>
          <w:lang w:val="fr-CA"/>
        </w:rPr>
        <w:t>Mettre un en-tête de procédure :</w:t>
      </w:r>
    </w:p>
    <w:p w14:paraId="0117DE9A" w14:textId="2720D427" w:rsidR="002C2629" w:rsidRPr="006D50D3" w:rsidRDefault="002C2629" w:rsidP="002C2629">
      <w:pPr>
        <w:ind w:left="360"/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317794AA" wp14:editId="538F15F3">
            <wp:extent cx="4625741" cy="1005927"/>
            <wp:effectExtent l="19050" t="19050" r="22860" b="22860"/>
            <wp:docPr id="6100713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071353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25741" cy="100592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EEFD974" w14:textId="77777777" w:rsidR="002C2629" w:rsidRPr="006D50D3" w:rsidRDefault="002C2629" w:rsidP="002C2629">
      <w:pPr>
        <w:pStyle w:val="Paragraphedeliste"/>
        <w:numPr>
          <w:ilvl w:val="0"/>
          <w:numId w:val="22"/>
        </w:numPr>
        <w:rPr>
          <w:lang w:val="fr-CA"/>
        </w:rPr>
      </w:pPr>
      <w:r w:rsidRPr="006D50D3">
        <w:rPr>
          <w:lang w:val="fr-CA"/>
        </w:rPr>
        <w:t>Commenter les étapes importantes (' pour commenter)</w:t>
      </w:r>
    </w:p>
    <w:p w14:paraId="72760AAF" w14:textId="77777777" w:rsidR="002C2629" w:rsidRPr="006D50D3" w:rsidRDefault="002C2629" w:rsidP="002C2629">
      <w:pPr>
        <w:pStyle w:val="Paragraphedeliste"/>
        <w:numPr>
          <w:ilvl w:val="0"/>
          <w:numId w:val="22"/>
        </w:numPr>
        <w:rPr>
          <w:lang w:val="fr-CA"/>
        </w:rPr>
      </w:pPr>
      <w:r w:rsidRPr="006D50D3">
        <w:rPr>
          <w:lang w:val="fr-CA"/>
        </w:rPr>
        <w:t>Utiliser des noms de variables explicites (</w:t>
      </w:r>
      <w:proofErr w:type="spellStart"/>
      <w:r w:rsidRPr="006D50D3">
        <w:rPr>
          <w:lang w:val="fr-CA"/>
        </w:rPr>
        <w:t>dernLigne</w:t>
      </w:r>
      <w:proofErr w:type="spellEnd"/>
      <w:r w:rsidRPr="006D50D3">
        <w:rPr>
          <w:lang w:val="fr-CA"/>
        </w:rPr>
        <w:t xml:space="preserve">, </w:t>
      </w:r>
      <w:proofErr w:type="spellStart"/>
      <w:r w:rsidRPr="006D50D3">
        <w:rPr>
          <w:lang w:val="fr-CA"/>
        </w:rPr>
        <w:t>totalVentes</w:t>
      </w:r>
      <w:proofErr w:type="spellEnd"/>
      <w:r w:rsidRPr="006D50D3">
        <w:rPr>
          <w:lang w:val="fr-CA"/>
        </w:rPr>
        <w:t>…)</w:t>
      </w:r>
    </w:p>
    <w:p w14:paraId="4872F91B" w14:textId="77777777" w:rsidR="002C2629" w:rsidRPr="006D50D3" w:rsidRDefault="002C2629" w:rsidP="002C2629">
      <w:pPr>
        <w:pStyle w:val="Titre1"/>
        <w:rPr>
          <w:lang w:val="fr-CA"/>
        </w:rPr>
      </w:pPr>
      <w:bookmarkStart w:id="21" w:name="_Toc214959523"/>
      <w:r w:rsidRPr="006D50D3">
        <w:rPr>
          <w:lang w:val="fr-CA"/>
        </w:rPr>
        <w:lastRenderedPageBreak/>
        <w:t>4. Bases de la programmation VBA</w:t>
      </w:r>
      <w:bookmarkEnd w:id="21"/>
    </w:p>
    <w:p w14:paraId="7DCB53D3" w14:textId="77777777" w:rsidR="002C2629" w:rsidRPr="006D50D3" w:rsidRDefault="002C2629" w:rsidP="002C2629">
      <w:pPr>
        <w:pStyle w:val="Titre2"/>
        <w:rPr>
          <w:lang w:val="fr-CA"/>
        </w:rPr>
      </w:pPr>
      <w:bookmarkStart w:id="22" w:name="_Toc214959524"/>
      <w:r w:rsidRPr="006D50D3">
        <w:rPr>
          <w:lang w:val="fr-CA"/>
        </w:rPr>
        <w:t>4.1 Les variables : déclaration, typage et portée</w:t>
      </w:r>
      <w:bookmarkEnd w:id="22"/>
    </w:p>
    <w:p w14:paraId="7C5BCFBE" w14:textId="77777777" w:rsidR="002C2629" w:rsidRPr="006D50D3" w:rsidRDefault="002C2629" w:rsidP="002C2629">
      <w:pPr>
        <w:pStyle w:val="NormalWeb"/>
        <w:rPr>
          <w:lang w:val="fr-CA"/>
        </w:rPr>
      </w:pPr>
      <w:r w:rsidRPr="006D50D3">
        <w:rPr>
          <w:rStyle w:val="lev"/>
          <w:rFonts w:eastAsiaTheme="majorEastAsia"/>
          <w:lang w:val="fr-CA"/>
        </w:rPr>
        <w:t>Déclaration :</w:t>
      </w:r>
    </w:p>
    <w:p w14:paraId="68F0433D" w14:textId="0A9A941E" w:rsidR="002C2629" w:rsidRPr="006D50D3" w:rsidRDefault="004C35C8" w:rsidP="002C2629">
      <w:pPr>
        <w:pStyle w:val="Paragraphedeliste"/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67310595" wp14:editId="7AD8F16D">
            <wp:extent cx="2309060" cy="723963"/>
            <wp:effectExtent l="19050" t="19050" r="15240" b="19050"/>
            <wp:docPr id="16429117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911745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09060" cy="7239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FEB198" w14:textId="77777777" w:rsidR="002C2629" w:rsidRPr="006D50D3" w:rsidRDefault="002C2629" w:rsidP="002C2629">
      <w:pPr>
        <w:ind w:left="720"/>
        <w:rPr>
          <w:lang w:val="fr-CA"/>
        </w:rPr>
      </w:pPr>
    </w:p>
    <w:p w14:paraId="44BEB1FE" w14:textId="77777777" w:rsidR="00FE3470" w:rsidRPr="006D50D3" w:rsidRDefault="00FE3470" w:rsidP="00FE3470">
      <w:pPr>
        <w:rPr>
          <w:lang w:val="fr-CA"/>
        </w:rPr>
      </w:pPr>
      <w:r w:rsidRPr="006D50D3">
        <w:rPr>
          <w:b/>
          <w:bCs/>
          <w:lang w:val="fr-CA"/>
        </w:rPr>
        <w:t>Option Explicit :</w:t>
      </w:r>
    </w:p>
    <w:p w14:paraId="62BF29C6" w14:textId="77777777" w:rsidR="00FE3470" w:rsidRPr="006D50D3" w:rsidRDefault="00FE3470" w:rsidP="00FE3470">
      <w:pPr>
        <w:numPr>
          <w:ilvl w:val="0"/>
          <w:numId w:val="23"/>
        </w:numPr>
        <w:rPr>
          <w:lang w:val="fr-CA"/>
        </w:rPr>
      </w:pPr>
      <w:r w:rsidRPr="006D50D3">
        <w:rPr>
          <w:lang w:val="fr-CA"/>
        </w:rPr>
        <w:t>Ajoute Option Explicit en haut du module pour obliger la déclaration des variables (évite les fautes de frappe).</w:t>
      </w:r>
    </w:p>
    <w:p w14:paraId="5AB27C3A" w14:textId="77777777" w:rsidR="00FE3470" w:rsidRPr="006D50D3" w:rsidRDefault="00FE3470" w:rsidP="00FE3470">
      <w:pPr>
        <w:rPr>
          <w:lang w:val="fr-CA"/>
        </w:rPr>
      </w:pPr>
      <w:r w:rsidRPr="006D50D3">
        <w:rPr>
          <w:b/>
          <w:bCs/>
          <w:lang w:val="fr-CA"/>
        </w:rPr>
        <w:t>Portée :</w:t>
      </w:r>
    </w:p>
    <w:p w14:paraId="0C549B1C" w14:textId="77777777" w:rsidR="00FE3470" w:rsidRPr="006D50D3" w:rsidRDefault="00FE3470" w:rsidP="00FE3470">
      <w:pPr>
        <w:numPr>
          <w:ilvl w:val="0"/>
          <w:numId w:val="24"/>
        </w:numPr>
        <w:rPr>
          <w:lang w:val="fr-CA"/>
        </w:rPr>
      </w:pPr>
      <w:r w:rsidRPr="006D50D3">
        <w:rPr>
          <w:lang w:val="fr-CA"/>
        </w:rPr>
        <w:t xml:space="preserve">Variable locale (dans une procédure) : accessible uniquement dans la </w:t>
      </w:r>
      <w:proofErr w:type="spellStart"/>
      <w:r w:rsidRPr="006D50D3">
        <w:rPr>
          <w:lang w:val="fr-CA"/>
        </w:rPr>
        <w:t>Sub</w:t>
      </w:r>
      <w:proofErr w:type="spellEnd"/>
      <w:r w:rsidRPr="006D50D3">
        <w:rPr>
          <w:lang w:val="fr-CA"/>
        </w:rPr>
        <w:t>/</w:t>
      </w:r>
      <w:proofErr w:type="spellStart"/>
      <w:r w:rsidRPr="006D50D3">
        <w:rPr>
          <w:lang w:val="fr-CA"/>
        </w:rPr>
        <w:t>Function</w:t>
      </w:r>
      <w:proofErr w:type="spellEnd"/>
      <w:r w:rsidRPr="006D50D3">
        <w:rPr>
          <w:lang w:val="fr-CA"/>
        </w:rPr>
        <w:t>.</w:t>
      </w:r>
    </w:p>
    <w:p w14:paraId="24CF3313" w14:textId="77777777" w:rsidR="00FE3470" w:rsidRPr="006D50D3" w:rsidRDefault="00FE3470" w:rsidP="00FE3470">
      <w:pPr>
        <w:numPr>
          <w:ilvl w:val="0"/>
          <w:numId w:val="24"/>
        </w:numPr>
        <w:rPr>
          <w:lang w:val="fr-CA"/>
        </w:rPr>
      </w:pPr>
      <w:r w:rsidRPr="006D50D3">
        <w:rPr>
          <w:lang w:val="fr-CA"/>
        </w:rPr>
        <w:t>Variable module (Dim en haut du module) : accessible dans toutes les procédures du module.</w:t>
      </w:r>
    </w:p>
    <w:p w14:paraId="3BE738B1" w14:textId="77777777" w:rsidR="00FE3470" w:rsidRPr="006D50D3" w:rsidRDefault="00FE3470" w:rsidP="00FE3470">
      <w:pPr>
        <w:numPr>
          <w:ilvl w:val="0"/>
          <w:numId w:val="24"/>
        </w:numPr>
        <w:rPr>
          <w:lang w:val="fr-CA"/>
        </w:rPr>
      </w:pPr>
      <w:r w:rsidRPr="006D50D3">
        <w:rPr>
          <w:lang w:val="fr-CA"/>
        </w:rPr>
        <w:t>Variable globale (Public en haut d’un module standard) : accessible dans tout le projet.</w:t>
      </w:r>
    </w:p>
    <w:p w14:paraId="3076C182" w14:textId="77777777" w:rsidR="00FE3470" w:rsidRPr="006D50D3" w:rsidRDefault="00FE3470" w:rsidP="00FE3470">
      <w:pPr>
        <w:pStyle w:val="Titre2"/>
        <w:rPr>
          <w:lang w:val="fr-CA"/>
        </w:rPr>
      </w:pPr>
      <w:bookmarkStart w:id="23" w:name="_Toc214959525"/>
      <w:r w:rsidRPr="006D50D3">
        <w:rPr>
          <w:lang w:val="fr-CA"/>
        </w:rPr>
        <w:t>4.2 Les variables objets</w:t>
      </w:r>
      <w:bookmarkEnd w:id="23"/>
    </w:p>
    <w:p w14:paraId="56EA5E95" w14:textId="77777777" w:rsidR="00FE3470" w:rsidRPr="006D50D3" w:rsidRDefault="00FE3470" w:rsidP="00FE3470">
      <w:pPr>
        <w:rPr>
          <w:lang w:val="fr-CA"/>
        </w:rPr>
      </w:pPr>
      <w:r w:rsidRPr="006D50D3">
        <w:rPr>
          <w:lang w:val="fr-CA"/>
        </w:rPr>
        <w:t>Exemple :</w:t>
      </w:r>
    </w:p>
    <w:p w14:paraId="2B3DD106" w14:textId="504DA49D" w:rsidR="00615F6F" w:rsidRPr="006D50D3" w:rsidRDefault="00FE3470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4DB1056F" wp14:editId="783D64FB">
            <wp:extent cx="2720576" cy="1158340"/>
            <wp:effectExtent l="19050" t="19050" r="22860" b="22860"/>
            <wp:docPr id="6362253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225326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20576" cy="11583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1B09AD2" w14:textId="77777777" w:rsidR="002C2629" w:rsidRPr="006D50D3" w:rsidRDefault="002C2629">
      <w:pPr>
        <w:rPr>
          <w:lang w:val="fr-CA"/>
        </w:rPr>
      </w:pPr>
    </w:p>
    <w:p w14:paraId="09903B3B" w14:textId="77777777" w:rsidR="00FE3470" w:rsidRPr="006D50D3" w:rsidRDefault="00FE3470" w:rsidP="00FE3470">
      <w:pPr>
        <w:rPr>
          <w:lang w:val="fr-CA"/>
        </w:rPr>
      </w:pPr>
      <w:r w:rsidRPr="006D50D3">
        <w:rPr>
          <w:lang w:val="fr-CA"/>
        </w:rPr>
        <w:t xml:space="preserve">Note : Les variables objets nécessitent le mot-clé </w:t>
      </w:r>
      <w:r w:rsidRPr="006D50D3">
        <w:rPr>
          <w:b/>
          <w:bCs/>
          <w:lang w:val="fr-CA"/>
        </w:rPr>
        <w:t>Set</w:t>
      </w:r>
      <w:r w:rsidRPr="006D50D3">
        <w:rPr>
          <w:lang w:val="fr-CA"/>
        </w:rPr>
        <w:t>.</w:t>
      </w:r>
    </w:p>
    <w:p w14:paraId="7D3CFC74" w14:textId="77777777" w:rsidR="00FE3470" w:rsidRPr="006D50D3" w:rsidRDefault="00FE3470" w:rsidP="00FE3470">
      <w:pPr>
        <w:pStyle w:val="Titre2"/>
        <w:rPr>
          <w:lang w:val="fr-CA"/>
        </w:rPr>
      </w:pPr>
      <w:bookmarkStart w:id="24" w:name="_Toc214959526"/>
      <w:r w:rsidRPr="006D50D3">
        <w:rPr>
          <w:lang w:val="fr-CA"/>
        </w:rPr>
        <w:t>4.3 Les instructions de programmation</w:t>
      </w:r>
      <w:bookmarkEnd w:id="24"/>
    </w:p>
    <w:p w14:paraId="27ADECEC" w14:textId="77777777" w:rsidR="00FE3470" w:rsidRPr="006D50D3" w:rsidRDefault="00FE3470" w:rsidP="00FE3470">
      <w:pPr>
        <w:pStyle w:val="Titre3"/>
        <w:rPr>
          <w:lang w:val="fr-CA"/>
        </w:rPr>
      </w:pPr>
      <w:bookmarkStart w:id="25" w:name="_Toc214959527"/>
      <w:r w:rsidRPr="006D50D3">
        <w:rPr>
          <w:lang w:val="fr-CA"/>
        </w:rPr>
        <w:t>4.3.1 Les conditions</w:t>
      </w:r>
      <w:bookmarkEnd w:id="25"/>
    </w:p>
    <w:p w14:paraId="5666DA19" w14:textId="77777777" w:rsidR="00FE3470" w:rsidRPr="006D50D3" w:rsidRDefault="00FE3470" w:rsidP="00FE3470">
      <w:pPr>
        <w:rPr>
          <w:lang w:val="fr-CA"/>
        </w:rPr>
      </w:pPr>
      <w:r w:rsidRPr="006D50D3">
        <w:rPr>
          <w:lang w:val="fr-CA"/>
        </w:rPr>
        <w:t>Structure :</w:t>
      </w:r>
    </w:p>
    <w:p w14:paraId="0DDCE7AF" w14:textId="42087A28" w:rsidR="002C2629" w:rsidRPr="006D50D3" w:rsidRDefault="00FE3470">
      <w:pPr>
        <w:rPr>
          <w:lang w:val="fr-CA"/>
        </w:rPr>
      </w:pPr>
      <w:r w:rsidRPr="006D50D3">
        <w:rPr>
          <w:noProof/>
          <w:lang w:val="fr-CA"/>
        </w:rPr>
        <w:lastRenderedPageBreak/>
        <w:drawing>
          <wp:inline distT="0" distB="0" distL="0" distR="0" wp14:anchorId="5A432114" wp14:editId="605CFD45">
            <wp:extent cx="2423370" cy="1165961"/>
            <wp:effectExtent l="19050" t="19050" r="15240" b="15240"/>
            <wp:docPr id="13402918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291873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23370" cy="116596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ED6E50" w14:textId="77777777" w:rsidR="00FE3470" w:rsidRPr="006D50D3" w:rsidRDefault="00FE3470">
      <w:pPr>
        <w:rPr>
          <w:lang w:val="fr-CA"/>
        </w:rPr>
      </w:pPr>
    </w:p>
    <w:p w14:paraId="1AB18A8F" w14:textId="46E5BB3E" w:rsidR="00FE3470" w:rsidRPr="006D50D3" w:rsidRDefault="00FE3470">
      <w:pPr>
        <w:rPr>
          <w:lang w:val="fr-CA"/>
        </w:rPr>
      </w:pPr>
      <w:r w:rsidRPr="006D50D3">
        <w:rPr>
          <w:lang w:val="fr-CA"/>
        </w:rPr>
        <w:t>Exemple :</w:t>
      </w:r>
    </w:p>
    <w:p w14:paraId="4157633A" w14:textId="77777777" w:rsidR="00FE3470" w:rsidRPr="006D50D3" w:rsidRDefault="00FE3470">
      <w:pPr>
        <w:rPr>
          <w:lang w:val="fr-CA"/>
        </w:rPr>
      </w:pPr>
    </w:p>
    <w:p w14:paraId="5163CE23" w14:textId="09734BCD" w:rsidR="00FE3470" w:rsidRPr="006D50D3" w:rsidRDefault="00FE3470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272FA15C" wp14:editId="1859D435">
            <wp:extent cx="3353091" cy="891617"/>
            <wp:effectExtent l="19050" t="19050" r="19050" b="22860"/>
            <wp:docPr id="16737296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729637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53091" cy="89161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D316970" w14:textId="77777777" w:rsidR="00FE3470" w:rsidRPr="006D50D3" w:rsidRDefault="00FE3470">
      <w:pPr>
        <w:rPr>
          <w:lang w:val="fr-CA"/>
        </w:rPr>
      </w:pPr>
    </w:p>
    <w:p w14:paraId="4B416F0F" w14:textId="77777777" w:rsidR="00FE3470" w:rsidRPr="006D50D3" w:rsidRDefault="00FE3470" w:rsidP="00C3433B">
      <w:pPr>
        <w:pStyle w:val="Titre3"/>
        <w:rPr>
          <w:lang w:val="fr-CA"/>
        </w:rPr>
      </w:pPr>
      <w:bookmarkStart w:id="26" w:name="_Toc214959528"/>
      <w:r w:rsidRPr="006D50D3">
        <w:rPr>
          <w:lang w:val="fr-CA"/>
        </w:rPr>
        <w:t>4.3.2 Les boucles</w:t>
      </w:r>
      <w:bookmarkEnd w:id="26"/>
    </w:p>
    <w:p w14:paraId="284E7F8C" w14:textId="77777777" w:rsidR="00FE3470" w:rsidRPr="006D50D3" w:rsidRDefault="00FE3470" w:rsidP="00FE3470">
      <w:pPr>
        <w:rPr>
          <w:lang w:val="fr-CA"/>
        </w:rPr>
      </w:pPr>
      <w:r w:rsidRPr="006D50D3">
        <w:rPr>
          <w:b/>
          <w:bCs/>
          <w:lang w:val="fr-CA"/>
        </w:rPr>
        <w:t>For…Next :</w:t>
      </w:r>
    </w:p>
    <w:p w14:paraId="1361CFD8" w14:textId="419AAC29" w:rsidR="00FE3470" w:rsidRPr="006D50D3" w:rsidRDefault="00FE3470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65CB7F87" wp14:editId="016C8464">
            <wp:extent cx="5471634" cy="1036410"/>
            <wp:effectExtent l="19050" t="19050" r="15240" b="11430"/>
            <wp:docPr id="42022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2236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71634" cy="10364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118E40" w14:textId="77777777" w:rsidR="00FE3470" w:rsidRPr="006D50D3" w:rsidRDefault="00FE3470">
      <w:pPr>
        <w:rPr>
          <w:lang w:val="fr-CA"/>
        </w:rPr>
      </w:pPr>
    </w:p>
    <w:p w14:paraId="4A375F10" w14:textId="78743733" w:rsidR="00FE3470" w:rsidRPr="006D50D3" w:rsidRDefault="00FE3470">
      <w:pPr>
        <w:rPr>
          <w:b/>
          <w:bCs/>
          <w:lang w:val="fr-CA"/>
        </w:rPr>
      </w:pPr>
      <w:r w:rsidRPr="006D50D3">
        <w:rPr>
          <w:b/>
          <w:bCs/>
          <w:lang w:val="fr-CA"/>
        </w:rPr>
        <w:t xml:space="preserve">For </w:t>
      </w:r>
      <w:proofErr w:type="spellStart"/>
      <w:r w:rsidRPr="006D50D3">
        <w:rPr>
          <w:b/>
          <w:bCs/>
          <w:lang w:val="fr-CA"/>
        </w:rPr>
        <w:t>Each</w:t>
      </w:r>
      <w:proofErr w:type="spellEnd"/>
      <w:r w:rsidRPr="006D50D3">
        <w:rPr>
          <w:b/>
          <w:bCs/>
          <w:lang w:val="fr-CA"/>
        </w:rPr>
        <w:t xml:space="preserve"> :</w:t>
      </w:r>
    </w:p>
    <w:p w14:paraId="0629E9EC" w14:textId="27C4B593" w:rsidR="00FE3470" w:rsidRPr="006D50D3" w:rsidRDefault="00FC435E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40769EDF" wp14:editId="50F6B143">
            <wp:extent cx="4244708" cy="693480"/>
            <wp:effectExtent l="19050" t="19050" r="22860" b="11430"/>
            <wp:docPr id="12949368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936888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44708" cy="6934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EEBDB0" w14:textId="77777777" w:rsidR="00FC435E" w:rsidRPr="006D50D3" w:rsidRDefault="00FC435E">
      <w:pPr>
        <w:rPr>
          <w:lang w:val="fr-CA"/>
        </w:rPr>
      </w:pPr>
    </w:p>
    <w:p w14:paraId="1F98229D" w14:textId="72F6CEA9" w:rsidR="00FA5DD7" w:rsidRPr="0066147C" w:rsidRDefault="00FA5DD7">
      <w:pPr>
        <w:rPr>
          <w:lang w:val="en-GB"/>
        </w:rPr>
      </w:pPr>
      <w:r w:rsidRPr="0066147C">
        <w:rPr>
          <w:b/>
          <w:bCs/>
          <w:lang w:val="en-GB"/>
        </w:rPr>
        <w:t xml:space="preserve">Do </w:t>
      </w:r>
      <w:proofErr w:type="gramStart"/>
      <w:r w:rsidRPr="0066147C">
        <w:rPr>
          <w:b/>
          <w:bCs/>
          <w:lang w:val="en-GB"/>
        </w:rPr>
        <w:t>While</w:t>
      </w:r>
      <w:r w:rsidR="00D51981">
        <w:rPr>
          <w:b/>
          <w:bCs/>
          <w:lang w:val="en-GB"/>
        </w:rPr>
        <w:t xml:space="preserve"> :</w:t>
      </w:r>
      <w:proofErr w:type="gramEnd"/>
      <w:r w:rsidRPr="0066147C">
        <w:rPr>
          <w:lang w:val="en-GB"/>
        </w:rPr>
        <w:t xml:space="preserve"> </w:t>
      </w:r>
    </w:p>
    <w:p w14:paraId="747FED9C" w14:textId="236F4AB6" w:rsidR="00FC435E" w:rsidRDefault="00D51981">
      <w:pPr>
        <w:rPr>
          <w:lang w:val="en-GB"/>
        </w:rPr>
      </w:pPr>
      <w:r w:rsidRPr="00D51981">
        <w:rPr>
          <w:noProof/>
          <w:lang w:val="en-GB"/>
        </w:rPr>
        <w:drawing>
          <wp:inline distT="0" distB="0" distL="0" distR="0" wp14:anchorId="7F91F969" wp14:editId="6AFA7E83">
            <wp:extent cx="5731510" cy="1031240"/>
            <wp:effectExtent l="19050" t="19050" r="21590" b="16510"/>
            <wp:docPr id="4242364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236405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3124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7C58B5" w14:textId="77777777" w:rsidR="00D51981" w:rsidRDefault="00D51981">
      <w:pPr>
        <w:rPr>
          <w:lang w:val="en-GB"/>
        </w:rPr>
      </w:pPr>
    </w:p>
    <w:p w14:paraId="21774300" w14:textId="0BE978B7" w:rsidR="00D51981" w:rsidRDefault="00D51981">
      <w:pPr>
        <w:rPr>
          <w:b/>
          <w:bCs/>
          <w:lang w:val="en-GB"/>
        </w:rPr>
      </w:pPr>
      <w:r w:rsidRPr="0066147C">
        <w:rPr>
          <w:b/>
          <w:bCs/>
          <w:lang w:val="en-GB"/>
        </w:rPr>
        <w:lastRenderedPageBreak/>
        <w:t xml:space="preserve">Do </w:t>
      </w:r>
      <w:proofErr w:type="gramStart"/>
      <w:r w:rsidRPr="0066147C">
        <w:rPr>
          <w:b/>
          <w:bCs/>
          <w:lang w:val="en-GB"/>
        </w:rPr>
        <w:t>Until :</w:t>
      </w:r>
      <w:proofErr w:type="gramEnd"/>
    </w:p>
    <w:p w14:paraId="2F512C24" w14:textId="768D9471" w:rsidR="00D51981" w:rsidRPr="0066147C" w:rsidRDefault="00D51981">
      <w:pPr>
        <w:rPr>
          <w:lang w:val="en-GB"/>
        </w:rPr>
      </w:pPr>
      <w:r w:rsidRPr="00D51981">
        <w:rPr>
          <w:noProof/>
          <w:lang w:val="en-GB"/>
        </w:rPr>
        <w:drawing>
          <wp:inline distT="0" distB="0" distL="0" distR="0" wp14:anchorId="30849881" wp14:editId="6352BE04">
            <wp:extent cx="5731510" cy="960120"/>
            <wp:effectExtent l="19050" t="19050" r="21590" b="11430"/>
            <wp:docPr id="10373893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389315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6012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B01371" w14:textId="77777777" w:rsidR="00C3433B" w:rsidRPr="006D50D3" w:rsidRDefault="00C3433B" w:rsidP="00C3433B">
      <w:pPr>
        <w:pStyle w:val="Titre2"/>
        <w:rPr>
          <w:lang w:val="fr-CA"/>
        </w:rPr>
      </w:pPr>
      <w:bookmarkStart w:id="27" w:name="_Toc214959529"/>
      <w:r w:rsidRPr="006D50D3">
        <w:rPr>
          <w:lang w:val="fr-CA"/>
        </w:rPr>
        <w:t>4.4 Les boîtes de dialogue prédéfinies (</w:t>
      </w:r>
      <w:proofErr w:type="spellStart"/>
      <w:r w:rsidRPr="006D50D3">
        <w:rPr>
          <w:lang w:val="fr-CA"/>
        </w:rPr>
        <w:t>MsgBox</w:t>
      </w:r>
      <w:proofErr w:type="spellEnd"/>
      <w:r w:rsidRPr="006D50D3">
        <w:rPr>
          <w:lang w:val="fr-CA"/>
        </w:rPr>
        <w:t xml:space="preserve">, </w:t>
      </w:r>
      <w:proofErr w:type="spellStart"/>
      <w:r w:rsidRPr="006D50D3">
        <w:rPr>
          <w:lang w:val="fr-CA"/>
        </w:rPr>
        <w:t>InputBox</w:t>
      </w:r>
      <w:proofErr w:type="spellEnd"/>
      <w:r w:rsidRPr="006D50D3">
        <w:rPr>
          <w:lang w:val="fr-CA"/>
        </w:rPr>
        <w:t>)</w:t>
      </w:r>
      <w:bookmarkEnd w:id="27"/>
    </w:p>
    <w:p w14:paraId="1CE68ED9" w14:textId="77777777" w:rsidR="00C3433B" w:rsidRPr="006D50D3" w:rsidRDefault="00C3433B" w:rsidP="00C3433B">
      <w:pPr>
        <w:rPr>
          <w:lang w:val="fr-CA"/>
        </w:rPr>
      </w:pPr>
      <w:proofErr w:type="spellStart"/>
      <w:r w:rsidRPr="006D50D3">
        <w:rPr>
          <w:b/>
          <w:bCs/>
          <w:lang w:val="fr-CA"/>
        </w:rPr>
        <w:t>MsgBox</w:t>
      </w:r>
      <w:proofErr w:type="spellEnd"/>
      <w:r w:rsidRPr="006D50D3">
        <w:rPr>
          <w:b/>
          <w:bCs/>
          <w:lang w:val="fr-CA"/>
        </w:rPr>
        <w:t xml:space="preserve"> :</w:t>
      </w:r>
    </w:p>
    <w:p w14:paraId="3AAB020F" w14:textId="2487F9A7" w:rsidR="00FE3470" w:rsidRPr="006D50D3" w:rsidRDefault="00C3433B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0F813956" wp14:editId="47F323DF">
            <wp:extent cx="3452159" cy="396274"/>
            <wp:effectExtent l="19050" t="19050" r="15240" b="22860"/>
            <wp:docPr id="2607010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70102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52159" cy="39627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91AAF9" w14:textId="77777777" w:rsidR="00C3433B" w:rsidRPr="006D50D3" w:rsidRDefault="00C3433B">
      <w:pPr>
        <w:rPr>
          <w:lang w:val="fr-CA"/>
        </w:rPr>
      </w:pPr>
    </w:p>
    <w:p w14:paraId="6B53BB6C" w14:textId="26975DA6" w:rsidR="00C3433B" w:rsidRPr="006D50D3" w:rsidRDefault="00C3433B">
      <w:pPr>
        <w:rPr>
          <w:b/>
          <w:bCs/>
          <w:lang w:val="fr-CA"/>
        </w:rPr>
      </w:pPr>
      <w:proofErr w:type="spellStart"/>
      <w:r w:rsidRPr="006D50D3">
        <w:rPr>
          <w:b/>
          <w:bCs/>
          <w:lang w:val="fr-CA"/>
        </w:rPr>
        <w:t>MsgBox</w:t>
      </w:r>
      <w:proofErr w:type="spellEnd"/>
      <w:r w:rsidRPr="006D50D3">
        <w:rPr>
          <w:b/>
          <w:bCs/>
          <w:lang w:val="fr-CA"/>
        </w:rPr>
        <w:t xml:space="preserve"> avec boutons :</w:t>
      </w:r>
    </w:p>
    <w:p w14:paraId="4C996F2D" w14:textId="77777777" w:rsidR="00C3433B" w:rsidRPr="006D50D3" w:rsidRDefault="00C3433B">
      <w:pPr>
        <w:rPr>
          <w:lang w:val="fr-CA"/>
        </w:rPr>
      </w:pPr>
    </w:p>
    <w:p w14:paraId="182D0B18" w14:textId="0BD0349F" w:rsidR="00C3433B" w:rsidRPr="006D50D3" w:rsidRDefault="00C3433B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4D7F6BC3" wp14:editId="2A8502C8">
            <wp:extent cx="5731510" cy="1219200"/>
            <wp:effectExtent l="19050" t="19050" r="21590" b="19050"/>
            <wp:docPr id="2064573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57383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19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4AD9C30" w14:textId="77777777" w:rsidR="00C3433B" w:rsidRPr="006D50D3" w:rsidRDefault="00C3433B">
      <w:pPr>
        <w:rPr>
          <w:lang w:val="fr-CA"/>
        </w:rPr>
      </w:pPr>
    </w:p>
    <w:p w14:paraId="432D2220" w14:textId="52891CE9" w:rsidR="00C3433B" w:rsidRPr="006D50D3" w:rsidRDefault="00C3433B">
      <w:pPr>
        <w:rPr>
          <w:b/>
          <w:bCs/>
          <w:lang w:val="fr-CA"/>
        </w:rPr>
      </w:pPr>
      <w:proofErr w:type="spellStart"/>
      <w:r w:rsidRPr="006D50D3">
        <w:rPr>
          <w:b/>
          <w:bCs/>
          <w:lang w:val="fr-CA"/>
        </w:rPr>
        <w:t>InputBox</w:t>
      </w:r>
      <w:proofErr w:type="spellEnd"/>
      <w:r w:rsidRPr="006D50D3">
        <w:rPr>
          <w:b/>
          <w:bCs/>
          <w:lang w:val="fr-CA"/>
        </w:rPr>
        <w:t xml:space="preserve"> :</w:t>
      </w:r>
    </w:p>
    <w:p w14:paraId="6B5CF4EB" w14:textId="77777777" w:rsidR="00C3433B" w:rsidRPr="006D50D3" w:rsidRDefault="00C3433B">
      <w:pPr>
        <w:rPr>
          <w:lang w:val="fr-CA"/>
        </w:rPr>
      </w:pPr>
    </w:p>
    <w:p w14:paraId="17EE3665" w14:textId="362E5933" w:rsidR="00C3433B" w:rsidRPr="006D50D3" w:rsidRDefault="00C3433B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2B20C6C8" wp14:editId="77227F01">
            <wp:extent cx="4968671" cy="1051651"/>
            <wp:effectExtent l="19050" t="19050" r="22860" b="15240"/>
            <wp:docPr id="1535293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29389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68671" cy="105165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427D324" w14:textId="77777777" w:rsidR="00C3433B" w:rsidRPr="006D50D3" w:rsidRDefault="00C3433B">
      <w:pPr>
        <w:rPr>
          <w:lang w:val="fr-CA"/>
        </w:rPr>
      </w:pPr>
    </w:p>
    <w:p w14:paraId="6E773A93" w14:textId="77777777" w:rsidR="00C3433B" w:rsidRPr="006D50D3" w:rsidRDefault="00C3433B" w:rsidP="00D937CE">
      <w:pPr>
        <w:pStyle w:val="Titre2"/>
        <w:rPr>
          <w:lang w:val="fr-CA"/>
        </w:rPr>
      </w:pPr>
      <w:bookmarkStart w:id="28" w:name="_Toc214959530"/>
      <w:r w:rsidRPr="006D50D3">
        <w:rPr>
          <w:lang w:val="fr-CA"/>
        </w:rPr>
        <w:t>4.5 Les fonctions</w:t>
      </w:r>
      <w:bookmarkEnd w:id="28"/>
    </w:p>
    <w:p w14:paraId="6F0EFDE1" w14:textId="77777777" w:rsidR="00C3433B" w:rsidRPr="006D50D3" w:rsidRDefault="00C3433B" w:rsidP="00C3433B">
      <w:pPr>
        <w:rPr>
          <w:lang w:val="fr-CA"/>
        </w:rPr>
      </w:pPr>
      <w:r w:rsidRPr="006D50D3">
        <w:rPr>
          <w:b/>
          <w:bCs/>
          <w:lang w:val="fr-CA"/>
        </w:rPr>
        <w:t>Fonction utilisée dans le code :</w:t>
      </w:r>
    </w:p>
    <w:p w14:paraId="69D2EF5A" w14:textId="58664A2B" w:rsidR="00C3433B" w:rsidRPr="006D50D3" w:rsidRDefault="00C3433B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67383900" wp14:editId="52A64CF7">
            <wp:extent cx="4762500" cy="548640"/>
            <wp:effectExtent l="19050" t="19050" r="19050" b="22860"/>
            <wp:docPr id="14639664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966482" name=""/>
                    <pic:cNvPicPr/>
                  </pic:nvPicPr>
                  <pic:blipFill rotWithShape="1">
                    <a:blip r:embed="rId33"/>
                    <a:srcRect r="4871"/>
                    <a:stretch/>
                  </pic:blipFill>
                  <pic:spPr bwMode="auto">
                    <a:xfrm>
                      <a:off x="0" y="0"/>
                      <a:ext cx="4762917" cy="548688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4B5296" w14:textId="77777777" w:rsidR="00C3433B" w:rsidRPr="006D50D3" w:rsidRDefault="00C3433B">
      <w:pPr>
        <w:rPr>
          <w:lang w:val="fr-CA"/>
        </w:rPr>
      </w:pPr>
    </w:p>
    <w:p w14:paraId="3B974E9A" w14:textId="2D65D604" w:rsidR="006D75A5" w:rsidRPr="006D50D3" w:rsidRDefault="006D75A5">
      <w:pPr>
        <w:rPr>
          <w:lang w:val="fr-CA"/>
        </w:rPr>
      </w:pPr>
      <w:r w:rsidRPr="006D50D3">
        <w:rPr>
          <w:noProof/>
          <w:lang w:val="fr-CA"/>
        </w:rPr>
        <w:lastRenderedPageBreak/>
        <w:drawing>
          <wp:inline distT="0" distB="0" distL="0" distR="0" wp14:anchorId="36D023A8" wp14:editId="5B490689">
            <wp:extent cx="4762913" cy="586791"/>
            <wp:effectExtent l="19050" t="19050" r="19050" b="22860"/>
            <wp:docPr id="4844281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42819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762913" cy="5867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CEF0AD8" w14:textId="77777777" w:rsidR="006D75A5" w:rsidRPr="006D50D3" w:rsidRDefault="006D75A5">
      <w:pPr>
        <w:rPr>
          <w:lang w:val="fr-CA"/>
        </w:rPr>
      </w:pPr>
    </w:p>
    <w:p w14:paraId="37CA2F6C" w14:textId="2C69E54D" w:rsidR="00C3433B" w:rsidRPr="006D50D3" w:rsidRDefault="00F97D9B">
      <w:pPr>
        <w:rPr>
          <w:b/>
          <w:bCs/>
          <w:lang w:val="fr-CA"/>
        </w:rPr>
      </w:pPr>
      <w:r w:rsidRPr="006D50D3">
        <w:rPr>
          <w:b/>
          <w:bCs/>
          <w:lang w:val="fr-CA"/>
        </w:rPr>
        <w:t>Fonction utilisable dans Excel :</w:t>
      </w:r>
    </w:p>
    <w:p w14:paraId="15BB61D2" w14:textId="77777777" w:rsidR="00F97D9B" w:rsidRPr="006D50D3" w:rsidRDefault="00F97D9B">
      <w:pPr>
        <w:rPr>
          <w:lang w:val="fr-CA"/>
        </w:rPr>
      </w:pPr>
    </w:p>
    <w:p w14:paraId="508D1F45" w14:textId="3146D793" w:rsidR="00F97D9B" w:rsidRPr="006D50D3" w:rsidRDefault="00E509B2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05C8F1C1" wp14:editId="6EF17E20">
            <wp:extent cx="5303980" cy="586791"/>
            <wp:effectExtent l="19050" t="19050" r="11430" b="22860"/>
            <wp:docPr id="20418039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803998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303980" cy="5867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A6D5A85" w14:textId="77FCD33B" w:rsidR="00E509B2" w:rsidRPr="006D50D3" w:rsidRDefault="00E509B2">
      <w:pPr>
        <w:rPr>
          <w:lang w:val="fr-CA"/>
        </w:rPr>
      </w:pPr>
      <w:r w:rsidRPr="006D50D3">
        <w:rPr>
          <w:b/>
          <w:bCs/>
          <w:lang w:val="fr-CA"/>
        </w:rPr>
        <w:t>Dans Excel :</w:t>
      </w:r>
      <w:r w:rsidRPr="006D50D3">
        <w:rPr>
          <w:lang w:val="fr-CA"/>
        </w:rPr>
        <w:br/>
        <w:t>=</w:t>
      </w:r>
      <w:proofErr w:type="spellStart"/>
      <w:proofErr w:type="gramStart"/>
      <w:r w:rsidRPr="006D50D3">
        <w:rPr>
          <w:lang w:val="fr-CA"/>
        </w:rPr>
        <w:t>CalculTTC</w:t>
      </w:r>
      <w:proofErr w:type="spellEnd"/>
      <w:r w:rsidRPr="006D50D3">
        <w:rPr>
          <w:lang w:val="fr-CA"/>
        </w:rPr>
        <w:t>(</w:t>
      </w:r>
      <w:proofErr w:type="gramEnd"/>
      <w:r w:rsidRPr="006D50D3">
        <w:rPr>
          <w:lang w:val="fr-CA"/>
        </w:rPr>
        <w:t>A2; 0,2) si A2 contient le montant HT.</w:t>
      </w:r>
    </w:p>
    <w:p w14:paraId="080F5C05" w14:textId="77777777" w:rsidR="00E509B2" w:rsidRPr="006D50D3" w:rsidRDefault="00E509B2">
      <w:pPr>
        <w:rPr>
          <w:lang w:val="fr-CA"/>
        </w:rPr>
      </w:pPr>
    </w:p>
    <w:p w14:paraId="7D718CDE" w14:textId="77777777" w:rsidR="00E509B2" w:rsidRPr="006D50D3" w:rsidRDefault="00E509B2" w:rsidP="00E509B2">
      <w:pPr>
        <w:pStyle w:val="Titre1"/>
        <w:rPr>
          <w:lang w:val="fr-CA"/>
        </w:rPr>
      </w:pPr>
      <w:bookmarkStart w:id="29" w:name="_Toc214959531"/>
      <w:r w:rsidRPr="006D50D3">
        <w:rPr>
          <w:lang w:val="fr-CA"/>
        </w:rPr>
        <w:t>5. Débogage et traitement d’erreurs</w:t>
      </w:r>
      <w:bookmarkEnd w:id="29"/>
    </w:p>
    <w:p w14:paraId="08361BD6" w14:textId="77777777" w:rsidR="00E509B2" w:rsidRPr="006D50D3" w:rsidRDefault="00E509B2" w:rsidP="00E509B2">
      <w:pPr>
        <w:pStyle w:val="Titre2"/>
        <w:rPr>
          <w:lang w:val="fr-CA"/>
        </w:rPr>
      </w:pPr>
      <w:bookmarkStart w:id="30" w:name="_Toc214959532"/>
      <w:r w:rsidRPr="006D50D3">
        <w:rPr>
          <w:lang w:val="fr-CA"/>
        </w:rPr>
        <w:t>5.1 Les types d’erreur</w:t>
      </w:r>
      <w:bookmarkEnd w:id="30"/>
    </w:p>
    <w:p w14:paraId="1ED68589" w14:textId="77777777" w:rsidR="00E509B2" w:rsidRPr="006D50D3" w:rsidRDefault="00E509B2" w:rsidP="00E509B2">
      <w:pPr>
        <w:numPr>
          <w:ilvl w:val="0"/>
          <w:numId w:val="25"/>
        </w:numPr>
        <w:rPr>
          <w:lang w:val="fr-CA"/>
        </w:rPr>
      </w:pPr>
      <w:r w:rsidRPr="006D50D3">
        <w:rPr>
          <w:b/>
          <w:bCs/>
          <w:lang w:val="fr-CA"/>
        </w:rPr>
        <w:t>Erreur de compilation</w:t>
      </w:r>
      <w:r w:rsidRPr="006D50D3">
        <w:rPr>
          <w:lang w:val="fr-CA"/>
        </w:rPr>
        <w:t xml:space="preserve"> : faute de syntaxe, variable non déclarée…</w:t>
      </w:r>
    </w:p>
    <w:p w14:paraId="26CD935E" w14:textId="77777777" w:rsidR="00E509B2" w:rsidRPr="006D50D3" w:rsidRDefault="00E509B2" w:rsidP="00E509B2">
      <w:pPr>
        <w:numPr>
          <w:ilvl w:val="0"/>
          <w:numId w:val="25"/>
        </w:numPr>
        <w:rPr>
          <w:lang w:val="fr-CA"/>
        </w:rPr>
      </w:pPr>
      <w:r w:rsidRPr="006D50D3">
        <w:rPr>
          <w:b/>
          <w:bCs/>
          <w:lang w:val="fr-CA"/>
        </w:rPr>
        <w:t>Erreur d’exécution</w:t>
      </w:r>
      <w:r w:rsidRPr="006D50D3">
        <w:rPr>
          <w:lang w:val="fr-CA"/>
        </w:rPr>
        <w:t xml:space="preserve"> : division par zéro, cellule non trouvée, fichier introuvable…</w:t>
      </w:r>
    </w:p>
    <w:p w14:paraId="379B3246" w14:textId="77777777" w:rsidR="00E509B2" w:rsidRPr="006D50D3" w:rsidRDefault="00E509B2" w:rsidP="00E509B2">
      <w:pPr>
        <w:numPr>
          <w:ilvl w:val="0"/>
          <w:numId w:val="25"/>
        </w:numPr>
        <w:rPr>
          <w:lang w:val="fr-CA"/>
        </w:rPr>
      </w:pPr>
      <w:r w:rsidRPr="006D50D3">
        <w:rPr>
          <w:b/>
          <w:bCs/>
          <w:lang w:val="fr-CA"/>
        </w:rPr>
        <w:t>Erreur logique</w:t>
      </w:r>
      <w:r w:rsidRPr="006D50D3">
        <w:rPr>
          <w:lang w:val="fr-CA"/>
        </w:rPr>
        <w:t xml:space="preserve"> : le code s’exécute mais ne donne pas le bon résultat.</w:t>
      </w:r>
    </w:p>
    <w:p w14:paraId="57E478F3" w14:textId="77777777" w:rsidR="00E509B2" w:rsidRPr="006D50D3" w:rsidRDefault="00E509B2" w:rsidP="00E509B2">
      <w:pPr>
        <w:pStyle w:val="Titre2"/>
        <w:rPr>
          <w:lang w:val="fr-CA"/>
        </w:rPr>
      </w:pPr>
      <w:bookmarkStart w:id="31" w:name="_Toc214959533"/>
      <w:r w:rsidRPr="006D50D3">
        <w:rPr>
          <w:lang w:val="fr-CA"/>
        </w:rPr>
        <w:t>5.2 Utiliser le déroulement pas à pas (F8)</w:t>
      </w:r>
      <w:bookmarkEnd w:id="31"/>
    </w:p>
    <w:p w14:paraId="7300F417" w14:textId="77777777" w:rsidR="00E509B2" w:rsidRPr="006D50D3" w:rsidRDefault="00E509B2" w:rsidP="00E509B2">
      <w:pPr>
        <w:numPr>
          <w:ilvl w:val="0"/>
          <w:numId w:val="26"/>
        </w:numPr>
        <w:rPr>
          <w:lang w:val="fr-CA"/>
        </w:rPr>
      </w:pPr>
      <w:r w:rsidRPr="006D50D3">
        <w:rPr>
          <w:lang w:val="fr-CA"/>
        </w:rPr>
        <w:t>Place le curseur dans la procédure.</w:t>
      </w:r>
    </w:p>
    <w:p w14:paraId="06A11331" w14:textId="77777777" w:rsidR="00E509B2" w:rsidRPr="006D50D3" w:rsidRDefault="00E509B2" w:rsidP="00E509B2">
      <w:pPr>
        <w:numPr>
          <w:ilvl w:val="0"/>
          <w:numId w:val="26"/>
        </w:numPr>
        <w:rPr>
          <w:lang w:val="fr-CA"/>
        </w:rPr>
      </w:pPr>
      <w:r w:rsidRPr="006D50D3">
        <w:rPr>
          <w:lang w:val="fr-CA"/>
        </w:rPr>
        <w:t>Appuie sur F8 pour exécuter ligne par ligne.</w:t>
      </w:r>
    </w:p>
    <w:p w14:paraId="6C69E397" w14:textId="77777777" w:rsidR="00E509B2" w:rsidRPr="006D50D3" w:rsidRDefault="00E509B2" w:rsidP="00E509B2">
      <w:pPr>
        <w:numPr>
          <w:ilvl w:val="0"/>
          <w:numId w:val="26"/>
        </w:numPr>
        <w:rPr>
          <w:lang w:val="fr-CA"/>
        </w:rPr>
      </w:pPr>
      <w:r w:rsidRPr="006D50D3">
        <w:rPr>
          <w:lang w:val="fr-CA"/>
        </w:rPr>
        <w:t xml:space="preserve">Surveille les valeurs de variables dans une </w:t>
      </w:r>
      <w:r w:rsidRPr="006D50D3">
        <w:rPr>
          <w:b/>
          <w:bCs/>
          <w:lang w:val="fr-CA"/>
        </w:rPr>
        <w:t>fenêtre Espions</w:t>
      </w:r>
      <w:r w:rsidRPr="006D50D3">
        <w:rPr>
          <w:lang w:val="fr-CA"/>
        </w:rPr>
        <w:t xml:space="preserve"> ou en survolant.</w:t>
      </w:r>
    </w:p>
    <w:p w14:paraId="354CF8D0" w14:textId="77777777" w:rsidR="00E509B2" w:rsidRPr="006D50D3" w:rsidRDefault="00E509B2" w:rsidP="00E509B2">
      <w:pPr>
        <w:pStyle w:val="Titre2"/>
        <w:rPr>
          <w:lang w:val="fr-CA"/>
        </w:rPr>
      </w:pPr>
      <w:bookmarkStart w:id="32" w:name="_Toc214959534"/>
      <w:r w:rsidRPr="006D50D3">
        <w:rPr>
          <w:lang w:val="fr-CA"/>
        </w:rPr>
        <w:t>5.3 Placer des "espions" pour identifier les problèmes</w:t>
      </w:r>
      <w:bookmarkEnd w:id="32"/>
    </w:p>
    <w:p w14:paraId="64F21F33" w14:textId="77777777" w:rsidR="00E509B2" w:rsidRPr="006D50D3" w:rsidRDefault="00E509B2" w:rsidP="00E509B2">
      <w:pPr>
        <w:numPr>
          <w:ilvl w:val="0"/>
          <w:numId w:val="27"/>
        </w:numPr>
        <w:rPr>
          <w:lang w:val="fr-CA"/>
        </w:rPr>
      </w:pPr>
      <w:r w:rsidRPr="006D50D3">
        <w:rPr>
          <w:lang w:val="fr-CA"/>
        </w:rPr>
        <w:t xml:space="preserve">Menu </w:t>
      </w:r>
      <w:r w:rsidRPr="006D50D3">
        <w:rPr>
          <w:b/>
          <w:bCs/>
          <w:lang w:val="fr-CA"/>
        </w:rPr>
        <w:t>Débogage</w:t>
      </w:r>
      <w:r w:rsidRPr="006D50D3">
        <w:rPr>
          <w:lang w:val="fr-CA"/>
        </w:rPr>
        <w:t xml:space="preserve"> → </w:t>
      </w:r>
      <w:r w:rsidRPr="006D50D3">
        <w:rPr>
          <w:b/>
          <w:bCs/>
          <w:lang w:val="fr-CA"/>
        </w:rPr>
        <w:t>Ajouter un espion</w:t>
      </w:r>
      <w:r w:rsidRPr="006D50D3">
        <w:rPr>
          <w:lang w:val="fr-CA"/>
        </w:rPr>
        <w:t>.</w:t>
      </w:r>
    </w:p>
    <w:p w14:paraId="37A3C6FD" w14:textId="77777777" w:rsidR="00E509B2" w:rsidRPr="006D50D3" w:rsidRDefault="00E509B2" w:rsidP="00E509B2">
      <w:pPr>
        <w:numPr>
          <w:ilvl w:val="0"/>
          <w:numId w:val="27"/>
        </w:numPr>
        <w:rPr>
          <w:lang w:val="fr-CA"/>
        </w:rPr>
      </w:pPr>
      <w:r w:rsidRPr="006D50D3">
        <w:rPr>
          <w:lang w:val="fr-CA"/>
        </w:rPr>
        <w:t>Saisir le nom de la variable à surveiller.</w:t>
      </w:r>
    </w:p>
    <w:p w14:paraId="21159B20" w14:textId="77777777" w:rsidR="00E509B2" w:rsidRPr="006D50D3" w:rsidRDefault="00E509B2" w:rsidP="00E509B2">
      <w:pPr>
        <w:numPr>
          <w:ilvl w:val="0"/>
          <w:numId w:val="27"/>
        </w:numPr>
        <w:rPr>
          <w:lang w:val="fr-CA"/>
        </w:rPr>
      </w:pPr>
      <w:r w:rsidRPr="006D50D3">
        <w:rPr>
          <w:lang w:val="fr-CA"/>
        </w:rPr>
        <w:t>Voir l’évolution en temps réel lors du pas à pas.</w:t>
      </w:r>
    </w:p>
    <w:p w14:paraId="54ECCB7A" w14:textId="77777777" w:rsidR="00E509B2" w:rsidRPr="006D50D3" w:rsidRDefault="00E509B2" w:rsidP="00E509B2">
      <w:pPr>
        <w:pStyle w:val="Titre2"/>
        <w:rPr>
          <w:lang w:val="fr-CA"/>
        </w:rPr>
      </w:pPr>
      <w:bookmarkStart w:id="33" w:name="_Toc214959535"/>
      <w:r w:rsidRPr="006D50D3">
        <w:rPr>
          <w:lang w:val="fr-CA"/>
        </w:rPr>
        <w:t>5.4 Fenêtre d’exécution (</w:t>
      </w:r>
      <w:proofErr w:type="spellStart"/>
      <w:r w:rsidRPr="006D50D3">
        <w:rPr>
          <w:lang w:val="fr-CA"/>
        </w:rPr>
        <w:t>Immediate</w:t>
      </w:r>
      <w:proofErr w:type="spellEnd"/>
      <w:r w:rsidRPr="006D50D3">
        <w:rPr>
          <w:lang w:val="fr-CA"/>
        </w:rPr>
        <w:t xml:space="preserve"> </w:t>
      </w:r>
      <w:proofErr w:type="spellStart"/>
      <w:r w:rsidRPr="006D50D3">
        <w:rPr>
          <w:lang w:val="fr-CA"/>
        </w:rPr>
        <w:t>Window</w:t>
      </w:r>
      <w:proofErr w:type="spellEnd"/>
      <w:r w:rsidRPr="006D50D3">
        <w:rPr>
          <w:lang w:val="fr-CA"/>
        </w:rPr>
        <w:t>)</w:t>
      </w:r>
      <w:bookmarkEnd w:id="33"/>
    </w:p>
    <w:p w14:paraId="1B46F1A5" w14:textId="77777777" w:rsidR="00E509B2" w:rsidRPr="006D50D3" w:rsidRDefault="00E509B2" w:rsidP="00E509B2">
      <w:pPr>
        <w:numPr>
          <w:ilvl w:val="0"/>
          <w:numId w:val="28"/>
        </w:numPr>
        <w:rPr>
          <w:lang w:val="fr-CA"/>
        </w:rPr>
      </w:pPr>
      <w:r w:rsidRPr="006D50D3">
        <w:rPr>
          <w:lang w:val="fr-CA"/>
        </w:rPr>
        <w:t>Raccourci : Ctrl + G.</w:t>
      </w:r>
    </w:p>
    <w:p w14:paraId="0BB1171E" w14:textId="77777777" w:rsidR="00E509B2" w:rsidRPr="006D50D3" w:rsidRDefault="00E509B2" w:rsidP="00E509B2">
      <w:pPr>
        <w:numPr>
          <w:ilvl w:val="0"/>
          <w:numId w:val="28"/>
        </w:numPr>
        <w:rPr>
          <w:lang w:val="fr-CA"/>
        </w:rPr>
      </w:pPr>
      <w:r w:rsidRPr="006D50D3">
        <w:rPr>
          <w:lang w:val="fr-CA"/>
        </w:rPr>
        <w:t>Permet de tester des lignes de code ponctuelles ou d’afficher des informations :</w:t>
      </w:r>
    </w:p>
    <w:p w14:paraId="13A97031" w14:textId="6C506422" w:rsidR="00E509B2" w:rsidRPr="006D50D3" w:rsidRDefault="00E509B2" w:rsidP="00E509B2">
      <w:pPr>
        <w:ind w:left="720"/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631E57B9" wp14:editId="1E18394A">
            <wp:extent cx="2720576" cy="358171"/>
            <wp:effectExtent l="19050" t="19050" r="22860" b="22860"/>
            <wp:docPr id="6011279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127983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20576" cy="35817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69649A" w14:textId="77777777" w:rsidR="00E509B2" w:rsidRPr="006D50D3" w:rsidRDefault="00E509B2" w:rsidP="00E509B2">
      <w:pPr>
        <w:pStyle w:val="Paragraphedeliste"/>
        <w:numPr>
          <w:ilvl w:val="0"/>
          <w:numId w:val="28"/>
        </w:numPr>
        <w:rPr>
          <w:lang w:val="fr-CA"/>
        </w:rPr>
      </w:pPr>
      <w:r w:rsidRPr="006D50D3">
        <w:rPr>
          <w:lang w:val="fr-CA"/>
        </w:rPr>
        <w:t>Permet aussi d’exécuter des instructions :</w:t>
      </w:r>
    </w:p>
    <w:p w14:paraId="7907F38A" w14:textId="77777777" w:rsidR="00E509B2" w:rsidRPr="006D50D3" w:rsidRDefault="00E509B2" w:rsidP="00E509B2">
      <w:pPr>
        <w:pStyle w:val="Paragraphedeliste"/>
        <w:rPr>
          <w:lang w:val="fr-CA"/>
        </w:rPr>
      </w:pPr>
    </w:p>
    <w:p w14:paraId="05059BE6" w14:textId="6D91BFD8" w:rsidR="00E509B2" w:rsidRPr="006D50D3" w:rsidRDefault="00E509B2" w:rsidP="00E509B2">
      <w:pPr>
        <w:pStyle w:val="Paragraphedeliste"/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0B79B8AF" wp14:editId="549F4148">
            <wp:extent cx="2027096" cy="381033"/>
            <wp:effectExtent l="19050" t="19050" r="11430" b="19050"/>
            <wp:docPr id="533090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09087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27096" cy="38103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559CFE" w14:textId="77777777" w:rsidR="00E509B2" w:rsidRPr="006D50D3" w:rsidRDefault="00E509B2" w:rsidP="00E509B2">
      <w:pPr>
        <w:pStyle w:val="Titre2"/>
        <w:rPr>
          <w:lang w:val="fr-CA"/>
        </w:rPr>
      </w:pPr>
      <w:bookmarkStart w:id="34" w:name="_Toc214959536"/>
      <w:r w:rsidRPr="006D50D3">
        <w:rPr>
          <w:lang w:val="fr-CA"/>
        </w:rPr>
        <w:t>5.5 Gestion simple des erreurs</w:t>
      </w:r>
      <w:bookmarkEnd w:id="34"/>
    </w:p>
    <w:p w14:paraId="29746556" w14:textId="77777777" w:rsidR="00E509B2" w:rsidRPr="006D50D3" w:rsidRDefault="00E509B2" w:rsidP="00E509B2">
      <w:pPr>
        <w:rPr>
          <w:lang w:val="fr-CA"/>
        </w:rPr>
      </w:pPr>
      <w:r w:rsidRPr="006D50D3">
        <w:rPr>
          <w:b/>
          <w:bCs/>
          <w:lang w:val="fr-CA"/>
        </w:rPr>
        <w:t xml:space="preserve">On </w:t>
      </w:r>
      <w:proofErr w:type="spellStart"/>
      <w:r w:rsidRPr="006D50D3">
        <w:rPr>
          <w:b/>
          <w:bCs/>
          <w:lang w:val="fr-CA"/>
        </w:rPr>
        <w:t>Error</w:t>
      </w:r>
      <w:proofErr w:type="spellEnd"/>
      <w:r w:rsidRPr="006D50D3">
        <w:rPr>
          <w:b/>
          <w:bCs/>
          <w:lang w:val="fr-CA"/>
        </w:rPr>
        <w:t xml:space="preserve"> </w:t>
      </w:r>
      <w:proofErr w:type="spellStart"/>
      <w:r w:rsidRPr="006D50D3">
        <w:rPr>
          <w:b/>
          <w:bCs/>
          <w:lang w:val="fr-CA"/>
        </w:rPr>
        <w:t>Resume</w:t>
      </w:r>
      <w:proofErr w:type="spellEnd"/>
      <w:r w:rsidRPr="006D50D3">
        <w:rPr>
          <w:b/>
          <w:bCs/>
          <w:lang w:val="fr-CA"/>
        </w:rPr>
        <w:t xml:space="preserve"> Next</w:t>
      </w:r>
      <w:r w:rsidRPr="006D50D3">
        <w:rPr>
          <w:lang w:val="fr-CA"/>
        </w:rPr>
        <w:t xml:space="preserve"> (ignorer et continuer – à utiliser avec prudence).</w:t>
      </w:r>
    </w:p>
    <w:p w14:paraId="71605C66" w14:textId="77777777" w:rsidR="00E509B2" w:rsidRPr="006D50D3" w:rsidRDefault="00E509B2" w:rsidP="00E509B2">
      <w:pPr>
        <w:rPr>
          <w:lang w:val="fr-CA"/>
        </w:rPr>
      </w:pPr>
      <w:r w:rsidRPr="006D50D3">
        <w:rPr>
          <w:b/>
          <w:bCs/>
          <w:lang w:val="fr-CA"/>
        </w:rPr>
        <w:t xml:space="preserve">On </w:t>
      </w:r>
      <w:proofErr w:type="spellStart"/>
      <w:r w:rsidRPr="006D50D3">
        <w:rPr>
          <w:b/>
          <w:bCs/>
          <w:lang w:val="fr-CA"/>
        </w:rPr>
        <w:t>Error</w:t>
      </w:r>
      <w:proofErr w:type="spellEnd"/>
      <w:r w:rsidRPr="006D50D3">
        <w:rPr>
          <w:b/>
          <w:bCs/>
          <w:lang w:val="fr-CA"/>
        </w:rPr>
        <w:t xml:space="preserve"> </w:t>
      </w:r>
      <w:proofErr w:type="spellStart"/>
      <w:r w:rsidRPr="006D50D3">
        <w:rPr>
          <w:b/>
          <w:bCs/>
          <w:lang w:val="fr-CA"/>
        </w:rPr>
        <w:t>GoTo</w:t>
      </w:r>
      <w:proofErr w:type="spellEnd"/>
      <w:r w:rsidRPr="006D50D3">
        <w:rPr>
          <w:lang w:val="fr-CA"/>
        </w:rPr>
        <w:t xml:space="preserve"> pour gérer l’erreur :</w:t>
      </w:r>
    </w:p>
    <w:p w14:paraId="3E1645C3" w14:textId="63F0802B" w:rsidR="00E509B2" w:rsidRPr="006D50D3" w:rsidRDefault="00E509B2" w:rsidP="00E509B2">
      <w:pPr>
        <w:rPr>
          <w:lang w:val="fr-CA"/>
        </w:rPr>
      </w:pPr>
      <w:r w:rsidRPr="006D50D3">
        <w:rPr>
          <w:noProof/>
          <w:lang w:val="fr-CA"/>
        </w:rPr>
        <w:drawing>
          <wp:inline distT="0" distB="0" distL="0" distR="0" wp14:anchorId="1C71E790" wp14:editId="5A65E0F1">
            <wp:extent cx="5128704" cy="1767993"/>
            <wp:effectExtent l="19050" t="19050" r="15240" b="22860"/>
            <wp:docPr id="7194904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490499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128704" cy="176799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1FFB2A" w14:textId="77777777" w:rsidR="00E509B2" w:rsidRPr="006D50D3" w:rsidRDefault="00E509B2" w:rsidP="00E509B2">
      <w:pPr>
        <w:rPr>
          <w:lang w:val="fr-CA"/>
        </w:rPr>
      </w:pPr>
    </w:p>
    <w:p w14:paraId="48279544" w14:textId="77777777" w:rsidR="00720DD9" w:rsidRPr="006D50D3" w:rsidRDefault="00720DD9" w:rsidP="00720DD9">
      <w:pPr>
        <w:pStyle w:val="Titre1"/>
        <w:rPr>
          <w:lang w:val="fr-CA"/>
        </w:rPr>
      </w:pPr>
      <w:bookmarkStart w:id="35" w:name="_Toc214959537"/>
      <w:r w:rsidRPr="006D50D3">
        <w:rPr>
          <w:lang w:val="fr-CA"/>
        </w:rPr>
        <w:t>6. Projet professionnel</w:t>
      </w:r>
      <w:bookmarkEnd w:id="35"/>
    </w:p>
    <w:p w14:paraId="31963A9B" w14:textId="77777777" w:rsidR="00720DD9" w:rsidRPr="006D50D3" w:rsidRDefault="00720DD9" w:rsidP="00720DD9">
      <w:pPr>
        <w:pStyle w:val="Titre2"/>
        <w:rPr>
          <w:lang w:val="fr-CA"/>
        </w:rPr>
      </w:pPr>
      <w:bookmarkStart w:id="36" w:name="_Toc214959538"/>
      <w:r w:rsidRPr="006D50D3">
        <w:rPr>
          <w:lang w:val="fr-CA"/>
        </w:rPr>
        <w:t>6.1 Objectif du mini-projet</w:t>
      </w:r>
      <w:bookmarkEnd w:id="36"/>
    </w:p>
    <w:p w14:paraId="6B530B2C" w14:textId="77777777" w:rsidR="00720DD9" w:rsidRPr="006D50D3" w:rsidRDefault="00720DD9" w:rsidP="00720DD9">
      <w:pPr>
        <w:rPr>
          <w:lang w:val="fr-CA"/>
        </w:rPr>
      </w:pPr>
      <w:r w:rsidRPr="006D50D3">
        <w:rPr>
          <w:lang w:val="fr-CA"/>
        </w:rPr>
        <w:t>Mettre en pratique l’ensemble des notions vues :</w:t>
      </w:r>
    </w:p>
    <w:p w14:paraId="6BE08008" w14:textId="77777777" w:rsidR="00720DD9" w:rsidRPr="006D50D3" w:rsidRDefault="00720DD9" w:rsidP="00720DD9">
      <w:pPr>
        <w:numPr>
          <w:ilvl w:val="0"/>
          <w:numId w:val="29"/>
        </w:numPr>
        <w:rPr>
          <w:lang w:val="fr-CA"/>
        </w:rPr>
      </w:pPr>
      <w:r w:rsidRPr="006D50D3">
        <w:rPr>
          <w:lang w:val="fr-CA"/>
        </w:rPr>
        <w:t>Enregistreur de macros.</w:t>
      </w:r>
    </w:p>
    <w:p w14:paraId="1E9CA639" w14:textId="77777777" w:rsidR="00720DD9" w:rsidRPr="0066147C" w:rsidRDefault="00720DD9" w:rsidP="00720DD9">
      <w:pPr>
        <w:numPr>
          <w:ilvl w:val="0"/>
          <w:numId w:val="29"/>
        </w:numPr>
        <w:rPr>
          <w:lang w:val="en-GB"/>
        </w:rPr>
      </w:pPr>
      <w:r w:rsidRPr="0066147C">
        <w:rPr>
          <w:lang w:val="en-GB"/>
        </w:rPr>
        <w:t xml:space="preserve">Manipulation </w:t>
      </w:r>
      <w:proofErr w:type="spellStart"/>
      <w:r w:rsidRPr="0066147C">
        <w:rPr>
          <w:lang w:val="en-GB"/>
        </w:rPr>
        <w:t>d’objets</w:t>
      </w:r>
      <w:proofErr w:type="spellEnd"/>
      <w:r w:rsidRPr="0066147C">
        <w:rPr>
          <w:lang w:val="en-GB"/>
        </w:rPr>
        <w:t xml:space="preserve"> (Range, Worksheet, Workbook).</w:t>
      </w:r>
    </w:p>
    <w:p w14:paraId="7AA1A129" w14:textId="77777777" w:rsidR="00720DD9" w:rsidRPr="006D50D3" w:rsidRDefault="00720DD9" w:rsidP="00720DD9">
      <w:pPr>
        <w:numPr>
          <w:ilvl w:val="0"/>
          <w:numId w:val="29"/>
        </w:numPr>
        <w:rPr>
          <w:lang w:val="fr-CA"/>
        </w:rPr>
      </w:pPr>
      <w:r w:rsidRPr="006D50D3">
        <w:rPr>
          <w:lang w:val="fr-CA"/>
        </w:rPr>
        <w:t>Variables, boucles, conditions.</w:t>
      </w:r>
    </w:p>
    <w:p w14:paraId="25B09489" w14:textId="77777777" w:rsidR="00720DD9" w:rsidRPr="006D50D3" w:rsidRDefault="00720DD9" w:rsidP="00720DD9">
      <w:pPr>
        <w:numPr>
          <w:ilvl w:val="0"/>
          <w:numId w:val="29"/>
        </w:numPr>
        <w:rPr>
          <w:lang w:val="fr-CA"/>
        </w:rPr>
      </w:pPr>
      <w:r w:rsidRPr="006D50D3">
        <w:rPr>
          <w:lang w:val="fr-CA"/>
        </w:rPr>
        <w:t>Boîtes de dialogue.</w:t>
      </w:r>
    </w:p>
    <w:p w14:paraId="023F2251" w14:textId="77777777" w:rsidR="00720DD9" w:rsidRPr="006D50D3" w:rsidRDefault="00720DD9" w:rsidP="00720DD9">
      <w:pPr>
        <w:numPr>
          <w:ilvl w:val="0"/>
          <w:numId w:val="29"/>
        </w:numPr>
        <w:rPr>
          <w:lang w:val="fr-CA"/>
        </w:rPr>
      </w:pPr>
      <w:r w:rsidRPr="006D50D3">
        <w:rPr>
          <w:lang w:val="fr-CA"/>
        </w:rPr>
        <w:t>Débogage de base.</w:t>
      </w:r>
    </w:p>
    <w:p w14:paraId="4B142909" w14:textId="7C7EF8E7" w:rsidR="00720DD9" w:rsidRPr="006D50D3" w:rsidRDefault="00720DD9" w:rsidP="00720DD9">
      <w:pPr>
        <w:pStyle w:val="Titre2"/>
        <w:rPr>
          <w:lang w:val="fr-CA"/>
        </w:rPr>
      </w:pPr>
      <w:bookmarkStart w:id="37" w:name="_Toc214959539"/>
      <w:r w:rsidRPr="006D50D3">
        <w:rPr>
          <w:lang w:val="fr-CA"/>
        </w:rPr>
        <w:t>6.2 Exemples de mini-projets</w:t>
      </w:r>
      <w:bookmarkEnd w:id="37"/>
      <w:r w:rsidRPr="006D50D3">
        <w:rPr>
          <w:lang w:val="fr-CA"/>
        </w:rPr>
        <w:t xml:space="preserve"> </w:t>
      </w:r>
    </w:p>
    <w:p w14:paraId="4A4DA1F4" w14:textId="77777777" w:rsidR="00720DD9" w:rsidRPr="006D50D3" w:rsidRDefault="00720DD9" w:rsidP="00720DD9">
      <w:pPr>
        <w:pStyle w:val="Paragraphedeliste"/>
        <w:numPr>
          <w:ilvl w:val="0"/>
          <w:numId w:val="30"/>
        </w:numPr>
        <w:contextualSpacing w:val="0"/>
        <w:rPr>
          <w:b/>
          <w:bCs/>
          <w:vanish/>
          <w:lang w:val="fr-CA"/>
        </w:rPr>
      </w:pPr>
    </w:p>
    <w:p w14:paraId="17F84759" w14:textId="77777777" w:rsidR="00720DD9" w:rsidRPr="006D50D3" w:rsidRDefault="00720DD9" w:rsidP="00720DD9">
      <w:pPr>
        <w:pStyle w:val="Paragraphedeliste"/>
        <w:numPr>
          <w:ilvl w:val="0"/>
          <w:numId w:val="30"/>
        </w:numPr>
        <w:contextualSpacing w:val="0"/>
        <w:rPr>
          <w:b/>
          <w:bCs/>
          <w:vanish/>
          <w:lang w:val="fr-CA"/>
        </w:rPr>
      </w:pPr>
    </w:p>
    <w:p w14:paraId="6C1A8F49" w14:textId="77777777" w:rsidR="00720DD9" w:rsidRPr="006D50D3" w:rsidRDefault="00720DD9" w:rsidP="00720DD9">
      <w:pPr>
        <w:pStyle w:val="Paragraphedeliste"/>
        <w:numPr>
          <w:ilvl w:val="0"/>
          <w:numId w:val="30"/>
        </w:numPr>
        <w:contextualSpacing w:val="0"/>
        <w:rPr>
          <w:b/>
          <w:bCs/>
          <w:vanish/>
          <w:lang w:val="fr-CA"/>
        </w:rPr>
      </w:pPr>
    </w:p>
    <w:p w14:paraId="2CAEB020" w14:textId="77777777" w:rsidR="00720DD9" w:rsidRPr="006D50D3" w:rsidRDefault="00720DD9" w:rsidP="00720DD9">
      <w:pPr>
        <w:pStyle w:val="Paragraphedeliste"/>
        <w:numPr>
          <w:ilvl w:val="0"/>
          <w:numId w:val="30"/>
        </w:numPr>
        <w:contextualSpacing w:val="0"/>
        <w:rPr>
          <w:b/>
          <w:bCs/>
          <w:vanish/>
          <w:lang w:val="fr-CA"/>
        </w:rPr>
      </w:pPr>
    </w:p>
    <w:p w14:paraId="6C76E3E4" w14:textId="77777777" w:rsidR="00720DD9" w:rsidRPr="006D50D3" w:rsidRDefault="00720DD9" w:rsidP="00720DD9">
      <w:pPr>
        <w:pStyle w:val="Paragraphedeliste"/>
        <w:numPr>
          <w:ilvl w:val="0"/>
          <w:numId w:val="30"/>
        </w:numPr>
        <w:contextualSpacing w:val="0"/>
        <w:rPr>
          <w:b/>
          <w:bCs/>
          <w:vanish/>
          <w:lang w:val="fr-CA"/>
        </w:rPr>
      </w:pPr>
    </w:p>
    <w:p w14:paraId="458AD536" w14:textId="77777777" w:rsidR="00720DD9" w:rsidRPr="006D50D3" w:rsidRDefault="00720DD9" w:rsidP="00720DD9">
      <w:pPr>
        <w:pStyle w:val="Paragraphedeliste"/>
        <w:numPr>
          <w:ilvl w:val="0"/>
          <w:numId w:val="30"/>
        </w:numPr>
        <w:contextualSpacing w:val="0"/>
        <w:rPr>
          <w:b/>
          <w:bCs/>
          <w:vanish/>
          <w:lang w:val="fr-CA"/>
        </w:rPr>
      </w:pPr>
    </w:p>
    <w:p w14:paraId="1088D247" w14:textId="77777777" w:rsidR="00720DD9" w:rsidRPr="006D50D3" w:rsidRDefault="00720DD9" w:rsidP="00720DD9">
      <w:pPr>
        <w:pStyle w:val="Paragraphedeliste"/>
        <w:numPr>
          <w:ilvl w:val="1"/>
          <w:numId w:val="30"/>
        </w:numPr>
        <w:contextualSpacing w:val="0"/>
        <w:rPr>
          <w:b/>
          <w:bCs/>
          <w:vanish/>
          <w:lang w:val="fr-CA"/>
        </w:rPr>
      </w:pPr>
    </w:p>
    <w:p w14:paraId="1437F9A8" w14:textId="77777777" w:rsidR="00720DD9" w:rsidRPr="006D50D3" w:rsidRDefault="00720DD9" w:rsidP="00720DD9">
      <w:pPr>
        <w:pStyle w:val="Paragraphedeliste"/>
        <w:numPr>
          <w:ilvl w:val="1"/>
          <w:numId w:val="30"/>
        </w:numPr>
        <w:contextualSpacing w:val="0"/>
        <w:rPr>
          <w:b/>
          <w:bCs/>
          <w:vanish/>
          <w:lang w:val="fr-CA"/>
        </w:rPr>
      </w:pPr>
    </w:p>
    <w:p w14:paraId="5F770D2B" w14:textId="6BF795BA" w:rsidR="00720DD9" w:rsidRPr="006D50D3" w:rsidRDefault="00720DD9" w:rsidP="00720DD9">
      <w:pPr>
        <w:numPr>
          <w:ilvl w:val="2"/>
          <w:numId w:val="30"/>
        </w:numPr>
        <w:rPr>
          <w:lang w:val="fr-CA"/>
        </w:rPr>
      </w:pPr>
      <w:r w:rsidRPr="006D50D3">
        <w:rPr>
          <w:b/>
          <w:bCs/>
          <w:lang w:val="fr-CA"/>
        </w:rPr>
        <w:t>Générateur de rapport de ventes :</w:t>
      </w:r>
    </w:p>
    <w:p w14:paraId="754125BA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>Import des données d’un onglet “Données brutes”.</w:t>
      </w:r>
    </w:p>
    <w:p w14:paraId="5F513B1E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>Nettoyage (suppression des lignes vides, formats).</w:t>
      </w:r>
    </w:p>
    <w:p w14:paraId="4A55D320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>Calcul des totaux et des moyennes.</w:t>
      </w:r>
    </w:p>
    <w:p w14:paraId="59915BAC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>Création automatique d’un tableau récapitulatif et d’un graphique.</w:t>
      </w:r>
    </w:p>
    <w:p w14:paraId="3876C8A6" w14:textId="77777777" w:rsidR="00720DD9" w:rsidRPr="006D50D3" w:rsidRDefault="00720DD9" w:rsidP="00720DD9">
      <w:pPr>
        <w:numPr>
          <w:ilvl w:val="2"/>
          <w:numId w:val="30"/>
        </w:numPr>
        <w:rPr>
          <w:lang w:val="fr-CA"/>
        </w:rPr>
      </w:pPr>
      <w:r w:rsidRPr="006D50D3">
        <w:rPr>
          <w:b/>
          <w:bCs/>
          <w:lang w:val="fr-CA"/>
        </w:rPr>
        <w:t>Outil de suivi d’actions / tâches :</w:t>
      </w:r>
    </w:p>
    <w:p w14:paraId="3FFC691D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>Saisie des tâches dans un tableau.</w:t>
      </w:r>
    </w:p>
    <w:p w14:paraId="51594B16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lastRenderedPageBreak/>
        <w:t>Bouton “Mettre à jour le statut” qui colore les lignes selon l’avancement.</w:t>
      </w:r>
    </w:p>
    <w:p w14:paraId="69A264C1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>Filtre automatique sur les tâches en retard.</w:t>
      </w:r>
    </w:p>
    <w:p w14:paraId="1600312F" w14:textId="77777777" w:rsidR="00720DD9" w:rsidRPr="006D50D3" w:rsidRDefault="00720DD9" w:rsidP="00720DD9">
      <w:pPr>
        <w:numPr>
          <w:ilvl w:val="2"/>
          <w:numId w:val="30"/>
        </w:numPr>
        <w:rPr>
          <w:lang w:val="fr-CA"/>
        </w:rPr>
      </w:pPr>
      <w:r w:rsidRPr="006D50D3">
        <w:rPr>
          <w:b/>
          <w:bCs/>
          <w:lang w:val="fr-CA"/>
        </w:rPr>
        <w:t>Outil de facturation simple :</w:t>
      </w:r>
    </w:p>
    <w:p w14:paraId="206B8F39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 xml:space="preserve">Sélection d’un client via </w:t>
      </w:r>
      <w:proofErr w:type="spellStart"/>
      <w:r w:rsidRPr="006D50D3">
        <w:rPr>
          <w:lang w:val="fr-CA"/>
        </w:rPr>
        <w:t>InputBox</w:t>
      </w:r>
      <w:proofErr w:type="spellEnd"/>
      <w:r w:rsidRPr="006D50D3">
        <w:rPr>
          <w:lang w:val="fr-CA"/>
        </w:rPr>
        <w:t xml:space="preserve"> ou liste.</w:t>
      </w:r>
    </w:p>
    <w:p w14:paraId="59624B8E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>Calcul automatique du montant TTC.</w:t>
      </w:r>
    </w:p>
    <w:p w14:paraId="2AF97C3A" w14:textId="77777777" w:rsidR="00720DD9" w:rsidRPr="006D50D3" w:rsidRDefault="00720DD9" w:rsidP="00720DD9">
      <w:pPr>
        <w:numPr>
          <w:ilvl w:val="3"/>
          <w:numId w:val="30"/>
        </w:numPr>
        <w:rPr>
          <w:lang w:val="fr-CA"/>
        </w:rPr>
      </w:pPr>
      <w:r w:rsidRPr="006D50D3">
        <w:rPr>
          <w:lang w:val="fr-CA"/>
        </w:rPr>
        <w:t>Possibilité de générer une facture sur une nouvelle feuille.</w:t>
      </w:r>
    </w:p>
    <w:p w14:paraId="401F774A" w14:textId="77777777" w:rsidR="00720DD9" w:rsidRPr="006D50D3" w:rsidRDefault="00720DD9" w:rsidP="00720DD9">
      <w:pPr>
        <w:pStyle w:val="Titre2"/>
        <w:rPr>
          <w:lang w:val="fr-CA"/>
        </w:rPr>
      </w:pPr>
      <w:bookmarkStart w:id="38" w:name="_Toc214959540"/>
      <w:r w:rsidRPr="006D50D3">
        <w:rPr>
          <w:lang w:val="fr-CA"/>
        </w:rPr>
        <w:t>6.3 Présentation des résultats</w:t>
      </w:r>
      <w:bookmarkEnd w:id="38"/>
    </w:p>
    <w:p w14:paraId="123030E5" w14:textId="77777777" w:rsidR="00720DD9" w:rsidRPr="006D50D3" w:rsidRDefault="00720DD9" w:rsidP="00720DD9">
      <w:pPr>
        <w:rPr>
          <w:lang w:val="fr-CA"/>
        </w:rPr>
      </w:pPr>
      <w:r w:rsidRPr="006D50D3">
        <w:rPr>
          <w:lang w:val="fr-CA"/>
        </w:rPr>
        <w:t>Chaque participant doit :</w:t>
      </w:r>
    </w:p>
    <w:p w14:paraId="5DD080F4" w14:textId="77777777" w:rsidR="00720DD9" w:rsidRPr="006D50D3" w:rsidRDefault="00720DD9" w:rsidP="00720DD9">
      <w:pPr>
        <w:numPr>
          <w:ilvl w:val="0"/>
          <w:numId w:val="31"/>
        </w:numPr>
        <w:rPr>
          <w:lang w:val="fr-CA"/>
        </w:rPr>
      </w:pPr>
      <w:r w:rsidRPr="006D50D3">
        <w:rPr>
          <w:lang w:val="fr-CA"/>
        </w:rPr>
        <w:t>Expliquer le contexte du mini-projet (problème métier).</w:t>
      </w:r>
    </w:p>
    <w:p w14:paraId="22F00096" w14:textId="77777777" w:rsidR="00720DD9" w:rsidRPr="006D50D3" w:rsidRDefault="00720DD9" w:rsidP="00720DD9">
      <w:pPr>
        <w:numPr>
          <w:ilvl w:val="0"/>
          <w:numId w:val="31"/>
        </w:numPr>
        <w:rPr>
          <w:lang w:val="fr-CA"/>
        </w:rPr>
      </w:pPr>
      <w:r w:rsidRPr="006D50D3">
        <w:rPr>
          <w:lang w:val="fr-CA"/>
        </w:rPr>
        <w:t>Montrer le fonctionnement de la solution (démonstration).</w:t>
      </w:r>
    </w:p>
    <w:p w14:paraId="6C533C34" w14:textId="77777777" w:rsidR="00720DD9" w:rsidRPr="006D50D3" w:rsidRDefault="00720DD9" w:rsidP="00720DD9">
      <w:pPr>
        <w:numPr>
          <w:ilvl w:val="0"/>
          <w:numId w:val="31"/>
        </w:numPr>
        <w:rPr>
          <w:lang w:val="fr-CA"/>
        </w:rPr>
      </w:pPr>
      <w:r w:rsidRPr="006D50D3">
        <w:rPr>
          <w:lang w:val="fr-CA"/>
        </w:rPr>
        <w:t>Présenter la structure du code (modules, procédures).</w:t>
      </w:r>
    </w:p>
    <w:p w14:paraId="50397C31" w14:textId="77777777" w:rsidR="00720DD9" w:rsidRPr="006D50D3" w:rsidRDefault="00720DD9" w:rsidP="00720DD9">
      <w:pPr>
        <w:numPr>
          <w:ilvl w:val="0"/>
          <w:numId w:val="31"/>
        </w:numPr>
        <w:rPr>
          <w:lang w:val="fr-CA"/>
        </w:rPr>
      </w:pPr>
      <w:r w:rsidRPr="006D50D3">
        <w:rPr>
          <w:lang w:val="fr-CA"/>
        </w:rPr>
        <w:t>Expliquer les difficultés rencontrées et les solutions adoptées.</w:t>
      </w:r>
    </w:p>
    <w:p w14:paraId="485E53D2" w14:textId="77777777" w:rsidR="00720DD9" w:rsidRPr="006D50D3" w:rsidRDefault="00720DD9" w:rsidP="00720DD9">
      <w:pPr>
        <w:pStyle w:val="Titre2"/>
        <w:rPr>
          <w:lang w:val="fr-CA"/>
        </w:rPr>
      </w:pPr>
      <w:bookmarkStart w:id="39" w:name="_Toc214959541"/>
      <w:r w:rsidRPr="006D50D3">
        <w:rPr>
          <w:lang w:val="fr-CA"/>
        </w:rPr>
        <w:t>6.4 Documentation du projet</w:t>
      </w:r>
      <w:bookmarkEnd w:id="39"/>
    </w:p>
    <w:p w14:paraId="65C267F8" w14:textId="77777777" w:rsidR="00720DD9" w:rsidRPr="006D50D3" w:rsidRDefault="00720DD9" w:rsidP="00720DD9">
      <w:pPr>
        <w:rPr>
          <w:lang w:val="fr-CA"/>
        </w:rPr>
      </w:pPr>
      <w:r w:rsidRPr="006D50D3">
        <w:rPr>
          <w:lang w:val="fr-CA"/>
        </w:rPr>
        <w:t>Livrables possibles :</w:t>
      </w:r>
    </w:p>
    <w:p w14:paraId="6E1B7646" w14:textId="77777777" w:rsidR="00720DD9" w:rsidRPr="006D50D3" w:rsidRDefault="00720DD9" w:rsidP="00720DD9">
      <w:pPr>
        <w:numPr>
          <w:ilvl w:val="0"/>
          <w:numId w:val="32"/>
        </w:numPr>
        <w:rPr>
          <w:lang w:val="fr-CA"/>
        </w:rPr>
      </w:pPr>
      <w:r w:rsidRPr="006D50D3">
        <w:rPr>
          <w:lang w:val="fr-CA"/>
        </w:rPr>
        <w:t>Classeur Excel contenant le projet et le code VBA.</w:t>
      </w:r>
    </w:p>
    <w:p w14:paraId="2E954BD3" w14:textId="77777777" w:rsidR="00720DD9" w:rsidRPr="006D50D3" w:rsidRDefault="00720DD9" w:rsidP="00720DD9">
      <w:pPr>
        <w:numPr>
          <w:ilvl w:val="0"/>
          <w:numId w:val="32"/>
        </w:numPr>
        <w:rPr>
          <w:lang w:val="fr-CA"/>
        </w:rPr>
      </w:pPr>
      <w:r w:rsidRPr="006D50D3">
        <w:rPr>
          <w:lang w:val="fr-CA"/>
        </w:rPr>
        <w:t>Documentation courte (1 à 3 pages) incluant :</w:t>
      </w:r>
    </w:p>
    <w:p w14:paraId="308AA2D0" w14:textId="77777777" w:rsidR="00720DD9" w:rsidRPr="006D50D3" w:rsidRDefault="00720DD9" w:rsidP="00720DD9">
      <w:pPr>
        <w:numPr>
          <w:ilvl w:val="1"/>
          <w:numId w:val="32"/>
        </w:numPr>
        <w:rPr>
          <w:lang w:val="fr-CA"/>
        </w:rPr>
      </w:pPr>
      <w:r w:rsidRPr="006D50D3">
        <w:rPr>
          <w:lang w:val="fr-CA"/>
        </w:rPr>
        <w:t>Objectif du projet.</w:t>
      </w:r>
    </w:p>
    <w:p w14:paraId="5194D223" w14:textId="77777777" w:rsidR="00720DD9" w:rsidRPr="006D50D3" w:rsidRDefault="00720DD9" w:rsidP="00720DD9">
      <w:pPr>
        <w:numPr>
          <w:ilvl w:val="1"/>
          <w:numId w:val="32"/>
        </w:numPr>
        <w:rPr>
          <w:lang w:val="fr-CA"/>
        </w:rPr>
      </w:pPr>
      <w:r w:rsidRPr="006D50D3">
        <w:rPr>
          <w:lang w:val="fr-CA"/>
        </w:rPr>
        <w:t>Description des fonctionnalités.</w:t>
      </w:r>
    </w:p>
    <w:p w14:paraId="554E7AFB" w14:textId="77777777" w:rsidR="00720DD9" w:rsidRPr="006D50D3" w:rsidRDefault="00720DD9" w:rsidP="00720DD9">
      <w:pPr>
        <w:numPr>
          <w:ilvl w:val="1"/>
          <w:numId w:val="32"/>
        </w:numPr>
        <w:rPr>
          <w:lang w:val="fr-CA"/>
        </w:rPr>
      </w:pPr>
      <w:r w:rsidRPr="006D50D3">
        <w:rPr>
          <w:lang w:val="fr-CA"/>
        </w:rPr>
        <w:t>Instructions d’utilisation.</w:t>
      </w:r>
    </w:p>
    <w:p w14:paraId="3ED0C919" w14:textId="77777777" w:rsidR="00720DD9" w:rsidRPr="006D50D3" w:rsidRDefault="00720DD9" w:rsidP="00720DD9">
      <w:pPr>
        <w:numPr>
          <w:ilvl w:val="1"/>
          <w:numId w:val="32"/>
        </w:numPr>
        <w:rPr>
          <w:lang w:val="fr-CA"/>
        </w:rPr>
      </w:pPr>
      <w:r w:rsidRPr="006D50D3">
        <w:rPr>
          <w:lang w:val="fr-CA"/>
        </w:rPr>
        <w:t>Limites et pistes d’amélioration.</w:t>
      </w:r>
    </w:p>
    <w:p w14:paraId="6205963F" w14:textId="77777777" w:rsidR="00E509B2" w:rsidRPr="006D50D3" w:rsidRDefault="00E509B2" w:rsidP="00E509B2">
      <w:pPr>
        <w:rPr>
          <w:lang w:val="fr-CA"/>
        </w:rPr>
      </w:pPr>
    </w:p>
    <w:sectPr w:rsidR="00E509B2" w:rsidRPr="006D50D3" w:rsidSect="00B77B08">
      <w:footerReference w:type="default" r:id="rId3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33D8C" w14:textId="77777777" w:rsidR="00462109" w:rsidRDefault="00462109" w:rsidP="00B77B08">
      <w:pPr>
        <w:spacing w:after="0" w:line="240" w:lineRule="auto"/>
      </w:pPr>
      <w:r>
        <w:separator/>
      </w:r>
    </w:p>
  </w:endnote>
  <w:endnote w:type="continuationSeparator" w:id="0">
    <w:p w14:paraId="4CEDFFAD" w14:textId="77777777" w:rsidR="00462109" w:rsidRDefault="00462109" w:rsidP="00B7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Josefin Sans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625567"/>
      <w:docPartObj>
        <w:docPartGallery w:val="Page Numbers (Bottom of Page)"/>
        <w:docPartUnique/>
      </w:docPartObj>
    </w:sdtPr>
    <w:sdtContent>
      <w:p w14:paraId="5EAA817B" w14:textId="0CB2E31E" w:rsidR="00B77B08" w:rsidRDefault="00B77B0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5070F402" w14:textId="77777777" w:rsidR="00B77B08" w:rsidRDefault="00B77B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0ACD5" w14:textId="77777777" w:rsidR="00462109" w:rsidRDefault="00462109" w:rsidP="00B77B08">
      <w:pPr>
        <w:spacing w:after="0" w:line="240" w:lineRule="auto"/>
      </w:pPr>
      <w:r>
        <w:separator/>
      </w:r>
    </w:p>
  </w:footnote>
  <w:footnote w:type="continuationSeparator" w:id="0">
    <w:p w14:paraId="3FA0E8B0" w14:textId="77777777" w:rsidR="00462109" w:rsidRDefault="00462109" w:rsidP="00B77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76CBB"/>
    <w:multiLevelType w:val="multilevel"/>
    <w:tmpl w:val="2584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7145F"/>
    <w:multiLevelType w:val="multilevel"/>
    <w:tmpl w:val="8DCA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B6946"/>
    <w:multiLevelType w:val="multilevel"/>
    <w:tmpl w:val="F708A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973DA"/>
    <w:multiLevelType w:val="multilevel"/>
    <w:tmpl w:val="74962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D7A19"/>
    <w:multiLevelType w:val="multilevel"/>
    <w:tmpl w:val="DDB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9919DC"/>
    <w:multiLevelType w:val="multilevel"/>
    <w:tmpl w:val="94A29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EE68B8"/>
    <w:multiLevelType w:val="multilevel"/>
    <w:tmpl w:val="31DAF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45290"/>
    <w:multiLevelType w:val="multilevel"/>
    <w:tmpl w:val="2F122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261ABB"/>
    <w:multiLevelType w:val="multilevel"/>
    <w:tmpl w:val="79F2B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0C6240"/>
    <w:multiLevelType w:val="multilevel"/>
    <w:tmpl w:val="E304B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EB69DC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071D50"/>
    <w:multiLevelType w:val="multilevel"/>
    <w:tmpl w:val="7D209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16162B"/>
    <w:multiLevelType w:val="multilevel"/>
    <w:tmpl w:val="23B2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811BD"/>
    <w:multiLevelType w:val="multilevel"/>
    <w:tmpl w:val="72A4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63501F"/>
    <w:multiLevelType w:val="multilevel"/>
    <w:tmpl w:val="E452C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FD267C"/>
    <w:multiLevelType w:val="multilevel"/>
    <w:tmpl w:val="5FD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265C98"/>
    <w:multiLevelType w:val="multilevel"/>
    <w:tmpl w:val="D9FA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CA1A64"/>
    <w:multiLevelType w:val="multilevel"/>
    <w:tmpl w:val="3E26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D21326"/>
    <w:multiLevelType w:val="multilevel"/>
    <w:tmpl w:val="8DB8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5A45D4"/>
    <w:multiLevelType w:val="multilevel"/>
    <w:tmpl w:val="4900E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31277E"/>
    <w:multiLevelType w:val="multilevel"/>
    <w:tmpl w:val="72D28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0E599F"/>
    <w:multiLevelType w:val="multilevel"/>
    <w:tmpl w:val="F2AA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8A4940"/>
    <w:multiLevelType w:val="multilevel"/>
    <w:tmpl w:val="D5081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0A6F42"/>
    <w:multiLevelType w:val="multilevel"/>
    <w:tmpl w:val="10A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2F7308"/>
    <w:multiLevelType w:val="multilevel"/>
    <w:tmpl w:val="7DACC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D41EF5"/>
    <w:multiLevelType w:val="multilevel"/>
    <w:tmpl w:val="847E7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E639E5"/>
    <w:multiLevelType w:val="multilevel"/>
    <w:tmpl w:val="ACC4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347DC4"/>
    <w:multiLevelType w:val="multilevel"/>
    <w:tmpl w:val="268C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502346"/>
    <w:multiLevelType w:val="multilevel"/>
    <w:tmpl w:val="CB82D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753A1"/>
    <w:multiLevelType w:val="multilevel"/>
    <w:tmpl w:val="0198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F052BF"/>
    <w:multiLevelType w:val="multilevel"/>
    <w:tmpl w:val="5006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070BBA"/>
    <w:multiLevelType w:val="multilevel"/>
    <w:tmpl w:val="0700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BE5FAF"/>
    <w:multiLevelType w:val="multilevel"/>
    <w:tmpl w:val="FAC2A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FA1376"/>
    <w:multiLevelType w:val="multilevel"/>
    <w:tmpl w:val="9AB2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5716622">
    <w:abstractNumId w:val="9"/>
  </w:num>
  <w:num w:numId="2" w16cid:durableId="917593893">
    <w:abstractNumId w:val="5"/>
  </w:num>
  <w:num w:numId="3" w16cid:durableId="1158882458">
    <w:abstractNumId w:val="32"/>
  </w:num>
  <w:num w:numId="4" w16cid:durableId="971208173">
    <w:abstractNumId w:val="24"/>
  </w:num>
  <w:num w:numId="5" w16cid:durableId="1118377705">
    <w:abstractNumId w:val="19"/>
  </w:num>
  <w:num w:numId="6" w16cid:durableId="1265456899">
    <w:abstractNumId w:val="13"/>
  </w:num>
  <w:num w:numId="7" w16cid:durableId="114368034">
    <w:abstractNumId w:val="25"/>
  </w:num>
  <w:num w:numId="8" w16cid:durableId="2086609087">
    <w:abstractNumId w:val="14"/>
  </w:num>
  <w:num w:numId="9" w16cid:durableId="651830309">
    <w:abstractNumId w:val="0"/>
  </w:num>
  <w:num w:numId="10" w16cid:durableId="723715748">
    <w:abstractNumId w:val="28"/>
  </w:num>
  <w:num w:numId="11" w16cid:durableId="1683555854">
    <w:abstractNumId w:val="30"/>
  </w:num>
  <w:num w:numId="12" w16cid:durableId="1041443031">
    <w:abstractNumId w:val="2"/>
  </w:num>
  <w:num w:numId="13" w16cid:durableId="3821167">
    <w:abstractNumId w:val="33"/>
  </w:num>
  <w:num w:numId="14" w16cid:durableId="1251810256">
    <w:abstractNumId w:val="20"/>
  </w:num>
  <w:num w:numId="15" w16cid:durableId="948320159">
    <w:abstractNumId w:val="16"/>
  </w:num>
  <w:num w:numId="16" w16cid:durableId="436947711">
    <w:abstractNumId w:val="6"/>
  </w:num>
  <w:num w:numId="17" w16cid:durableId="525798128">
    <w:abstractNumId w:val="27"/>
  </w:num>
  <w:num w:numId="18" w16cid:durableId="1557861655">
    <w:abstractNumId w:val="15"/>
  </w:num>
  <w:num w:numId="19" w16cid:durableId="634486608">
    <w:abstractNumId w:val="18"/>
  </w:num>
  <w:num w:numId="20" w16cid:durableId="1530560185">
    <w:abstractNumId w:val="31"/>
  </w:num>
  <w:num w:numId="21" w16cid:durableId="1396124702">
    <w:abstractNumId w:val="23"/>
  </w:num>
  <w:num w:numId="22" w16cid:durableId="641085704">
    <w:abstractNumId w:val="12"/>
  </w:num>
  <w:num w:numId="23" w16cid:durableId="1622104090">
    <w:abstractNumId w:val="3"/>
  </w:num>
  <w:num w:numId="24" w16cid:durableId="1374422361">
    <w:abstractNumId w:val="7"/>
  </w:num>
  <w:num w:numId="25" w16cid:durableId="1323503284">
    <w:abstractNumId w:val="4"/>
  </w:num>
  <w:num w:numId="26" w16cid:durableId="794327210">
    <w:abstractNumId w:val="17"/>
  </w:num>
  <w:num w:numId="27" w16cid:durableId="652953302">
    <w:abstractNumId w:val="26"/>
  </w:num>
  <w:num w:numId="28" w16cid:durableId="1194197046">
    <w:abstractNumId w:val="22"/>
  </w:num>
  <w:num w:numId="29" w16cid:durableId="1222715181">
    <w:abstractNumId w:val="1"/>
  </w:num>
  <w:num w:numId="30" w16cid:durableId="27604539">
    <w:abstractNumId w:val="10"/>
  </w:num>
  <w:num w:numId="31" w16cid:durableId="150294828">
    <w:abstractNumId w:val="11"/>
  </w:num>
  <w:num w:numId="32" w16cid:durableId="1425491255">
    <w:abstractNumId w:val="29"/>
  </w:num>
  <w:num w:numId="33" w16cid:durableId="2058502667">
    <w:abstractNumId w:val="8"/>
  </w:num>
  <w:num w:numId="34" w16cid:durableId="7893941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EBC"/>
    <w:rsid w:val="000D19E3"/>
    <w:rsid w:val="001E3BE5"/>
    <w:rsid w:val="001E6516"/>
    <w:rsid w:val="00240254"/>
    <w:rsid w:val="002C2629"/>
    <w:rsid w:val="003452FF"/>
    <w:rsid w:val="0037513F"/>
    <w:rsid w:val="00380190"/>
    <w:rsid w:val="0042234F"/>
    <w:rsid w:val="00425682"/>
    <w:rsid w:val="00462109"/>
    <w:rsid w:val="004C35C8"/>
    <w:rsid w:val="00563BB3"/>
    <w:rsid w:val="005B6DAB"/>
    <w:rsid w:val="00615F6F"/>
    <w:rsid w:val="0066147C"/>
    <w:rsid w:val="006D50D3"/>
    <w:rsid w:val="006D75A5"/>
    <w:rsid w:val="006E1C93"/>
    <w:rsid w:val="00703941"/>
    <w:rsid w:val="00720DD9"/>
    <w:rsid w:val="00757226"/>
    <w:rsid w:val="007E2C77"/>
    <w:rsid w:val="00833DAB"/>
    <w:rsid w:val="008451B9"/>
    <w:rsid w:val="008A1FA4"/>
    <w:rsid w:val="008A3649"/>
    <w:rsid w:val="00A14C42"/>
    <w:rsid w:val="00A51738"/>
    <w:rsid w:val="00B77B08"/>
    <w:rsid w:val="00B9056C"/>
    <w:rsid w:val="00C3433B"/>
    <w:rsid w:val="00C5185C"/>
    <w:rsid w:val="00D51981"/>
    <w:rsid w:val="00D70ECD"/>
    <w:rsid w:val="00D937CE"/>
    <w:rsid w:val="00DA0474"/>
    <w:rsid w:val="00DC2EBC"/>
    <w:rsid w:val="00E000D0"/>
    <w:rsid w:val="00E251E5"/>
    <w:rsid w:val="00E509B2"/>
    <w:rsid w:val="00F92E80"/>
    <w:rsid w:val="00F97D9B"/>
    <w:rsid w:val="00FA5DD7"/>
    <w:rsid w:val="00FC435E"/>
    <w:rsid w:val="00FE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E3CC"/>
  <w15:chartTrackingRefBased/>
  <w15:docId w15:val="{A7524389-302C-4F62-8D48-0E6BB1EA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C2E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C2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C2E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C2E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C2E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C2E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C2E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C2E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C2E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C2E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C2E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DC2E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C2EB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C2EB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C2EB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C2EB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C2EB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C2EB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C2E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2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C2E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C2E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C2E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C2EB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C2EB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C2EB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C2E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C2EB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DC2EBC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C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H"/>
    </w:rPr>
  </w:style>
  <w:style w:type="character" w:styleId="lev">
    <w:name w:val="Strong"/>
    <w:basedOn w:val="Policepardfaut"/>
    <w:uiPriority w:val="22"/>
    <w:qFormat/>
    <w:rsid w:val="002C262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FA5D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5D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5DD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5D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5DD7"/>
    <w:rPr>
      <w:b/>
      <w:b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452FF"/>
    <w:pPr>
      <w:spacing w:before="240" w:after="0"/>
      <w:outlineLvl w:val="9"/>
    </w:pPr>
    <w:rPr>
      <w:sz w:val="32"/>
      <w:szCs w:val="32"/>
      <w:lang w:eastAsia="en-GH"/>
    </w:rPr>
  </w:style>
  <w:style w:type="paragraph" w:styleId="TM1">
    <w:name w:val="toc 1"/>
    <w:basedOn w:val="Normal"/>
    <w:next w:val="Normal"/>
    <w:autoRedefine/>
    <w:uiPriority w:val="39"/>
    <w:unhideWhenUsed/>
    <w:rsid w:val="003452F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452F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452FF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452FF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77B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7B08"/>
  </w:style>
  <w:style w:type="paragraph" w:styleId="Pieddepage">
    <w:name w:val="footer"/>
    <w:basedOn w:val="Normal"/>
    <w:link w:val="PieddepageCar"/>
    <w:uiPriority w:val="99"/>
    <w:unhideWhenUsed/>
    <w:rsid w:val="00B77B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7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06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4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892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35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965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5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8638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8397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7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9628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7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3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1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6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18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3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270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57235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4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90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9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9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31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716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745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1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573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3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2785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2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5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307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2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213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7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8867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8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570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6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392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79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6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oter" Target="footer1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21660-DEBD-4379-91DE-3A215121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formation</cp:lastModifiedBy>
  <cp:revision>6</cp:revision>
  <cp:lastPrinted>2026-01-07T20:56:00Z</cp:lastPrinted>
  <dcterms:created xsi:type="dcterms:W3CDTF">2026-01-07T18:04:00Z</dcterms:created>
  <dcterms:modified xsi:type="dcterms:W3CDTF">2026-01-07T20:56:00Z</dcterms:modified>
</cp:coreProperties>
</file>